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B5C54" w14:textId="18EAD538" w:rsidR="00824E7B" w:rsidRDefault="00824E7B" w:rsidP="00824E7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#89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EB0A95" w:rsidRPr="00EB0A95">
        <w:rPr>
          <w:rFonts w:ascii="Arial" w:hAnsi="Arial" w:cs="Arial"/>
          <w:b/>
          <w:sz w:val="24"/>
          <w:szCs w:val="24"/>
        </w:rPr>
        <w:t>R1-1708572</w:t>
      </w:r>
    </w:p>
    <w:p w14:paraId="4A81E57F" w14:textId="77777777" w:rsidR="00824E7B" w:rsidRDefault="00824E7B" w:rsidP="00824E7B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21263">
        <w:rPr>
          <w:rFonts w:ascii="Arial" w:hAnsi="Arial" w:cs="Arial"/>
          <w:b/>
          <w:sz w:val="24"/>
          <w:szCs w:val="24"/>
        </w:rPr>
        <w:t>15th – 19th May 2017</w:t>
      </w:r>
    </w:p>
    <w:p w14:paraId="744E1106" w14:textId="77777777" w:rsidR="00824E7B" w:rsidRPr="002B2276" w:rsidRDefault="00824E7B" w:rsidP="00824E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D21263">
        <w:rPr>
          <w:rFonts w:ascii="Arial" w:hAnsi="Arial" w:cs="Arial"/>
          <w:b/>
          <w:sz w:val="24"/>
          <w:szCs w:val="24"/>
        </w:rPr>
        <w:t>Hangzhou, P.R. China</w:t>
      </w:r>
    </w:p>
    <w:p w14:paraId="636CF282" w14:textId="46F9C804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1" w:name="Source"/>
      <w:bookmarkEnd w:id="1"/>
      <w:r w:rsidR="00824E7B">
        <w:rPr>
          <w:sz w:val="24"/>
        </w:rPr>
        <w:t>7</w:t>
      </w:r>
      <w:r w:rsidR="00815DB0" w:rsidRPr="00AD681F">
        <w:rPr>
          <w:sz w:val="24"/>
        </w:rPr>
        <w:t>.1.1.2.2</w:t>
      </w:r>
    </w:p>
    <w:p w14:paraId="65A04D4D" w14:textId="77777777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51C26846" w14:textId="0FD32DC7" w:rsidR="00A32164" w:rsidRPr="00AD681F" w:rsidRDefault="00A32164" w:rsidP="00A32164">
      <w:pPr>
        <w:ind w:left="1988" w:hanging="1988"/>
        <w:rPr>
          <w:sz w:val="24"/>
          <w:szCs w:val="24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r w:rsidR="002C7741" w:rsidRPr="00AD681F">
        <w:rPr>
          <w:sz w:val="24"/>
        </w:rPr>
        <w:t>Remaining system information delivery consideration</w:t>
      </w:r>
    </w:p>
    <w:p w14:paraId="2A273573" w14:textId="77777777" w:rsidR="00A32164" w:rsidRPr="00AD681F" w:rsidRDefault="00A32164" w:rsidP="00A32164">
      <w:pPr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2" w:name="DocumentFor"/>
      <w:bookmarkEnd w:id="2"/>
      <w:r w:rsidRPr="00AD681F">
        <w:rPr>
          <w:sz w:val="24"/>
        </w:rPr>
        <w:t>Discussion/Decision</w:t>
      </w:r>
    </w:p>
    <w:p w14:paraId="1D3E9804" w14:textId="77777777" w:rsidR="00E62F5D" w:rsidRPr="00AD681F" w:rsidRDefault="00E62F5D" w:rsidP="00E62F5D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AD681F">
        <w:rPr>
          <w:rFonts w:ascii="Times New Roman" w:eastAsia="SimSun" w:hAnsi="Times New Roman"/>
          <w:sz w:val="36"/>
          <w:lang w:eastAsia="ja-JP"/>
        </w:rPr>
        <w:t>Introduction</w:t>
      </w:r>
    </w:p>
    <w:p w14:paraId="15BBE2C2" w14:textId="0BA5A259" w:rsidR="00320827" w:rsidRPr="00AD681F" w:rsidRDefault="00E62F5D" w:rsidP="002E66EF">
      <w:pPr>
        <w:rPr>
          <w:lang w:eastAsia="ja-JP"/>
        </w:rPr>
      </w:pPr>
      <w:r w:rsidRPr="00AD681F">
        <w:rPr>
          <w:szCs w:val="22"/>
        </w:rPr>
        <w:t xml:space="preserve">This contribution provides </w:t>
      </w:r>
      <w:r w:rsidR="007D71DE" w:rsidRPr="00AD681F">
        <w:rPr>
          <w:szCs w:val="22"/>
        </w:rPr>
        <w:t xml:space="preserve">our views on </w:t>
      </w:r>
      <w:r w:rsidR="00574C7A">
        <w:rPr>
          <w:szCs w:val="22"/>
        </w:rPr>
        <w:t>transmitting the remaining minimum system information (RMSI) and the other system information (OSI)</w:t>
      </w:r>
      <w:r w:rsidRPr="00AD681F">
        <w:rPr>
          <w:szCs w:val="22"/>
        </w:rPr>
        <w:t xml:space="preserve">. </w:t>
      </w:r>
    </w:p>
    <w:p w14:paraId="4CBF20F3" w14:textId="405BF637" w:rsidR="00793065" w:rsidRDefault="009F1527" w:rsidP="00BD0904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Remaining system information considerations</w:t>
      </w:r>
    </w:p>
    <w:p w14:paraId="37A34BF3" w14:textId="25E6703A" w:rsidR="00A4091B" w:rsidRPr="00AD681F" w:rsidRDefault="00A4091B" w:rsidP="00A4091B">
      <w:pPr>
        <w:rPr>
          <w:lang w:val="en-US" w:eastAsia="ja-JP"/>
        </w:rPr>
      </w:pPr>
      <w:r w:rsidRPr="00AD681F">
        <w:rPr>
          <w:lang w:val="en-US" w:eastAsia="ja-JP"/>
        </w:rPr>
        <w:t xml:space="preserve">The </w:t>
      </w:r>
      <w:r w:rsidR="00D71718">
        <w:rPr>
          <w:lang w:val="en-US" w:eastAsia="ja-JP"/>
        </w:rPr>
        <w:t xml:space="preserve">NR </w:t>
      </w:r>
      <w:r w:rsidRPr="00AD681F">
        <w:rPr>
          <w:lang w:val="en-US" w:eastAsia="ja-JP"/>
        </w:rPr>
        <w:t xml:space="preserve">system information consists of minimum system information block (MSIB) and other system information block (OSIB). </w:t>
      </w:r>
      <w:r w:rsidR="006D0957" w:rsidRPr="00AD681F">
        <w:rPr>
          <w:lang w:val="en-US" w:eastAsia="ja-JP"/>
        </w:rPr>
        <w:t xml:space="preserve">MSIB </w:t>
      </w:r>
      <w:r w:rsidR="00D71718">
        <w:rPr>
          <w:lang w:val="en-US" w:eastAsia="ja-JP"/>
        </w:rPr>
        <w:t>is</w:t>
      </w:r>
      <w:r w:rsidRPr="00AD681F">
        <w:rPr>
          <w:lang w:val="en-US" w:eastAsia="ja-JP"/>
        </w:rPr>
        <w:t xml:space="preserve"> broadcast with predefined periodicity while OSIB can be either transmitted on-demand or broadcast with a sparser periodicity.</w:t>
      </w:r>
      <w:r w:rsidR="00D71718">
        <w:rPr>
          <w:lang w:val="en-US" w:eastAsia="ja-JP"/>
        </w:rPr>
        <w:t xml:space="preserve"> Note that RAN2 has not decided whether OSIB is </w:t>
      </w:r>
      <w:r w:rsidR="00D71718" w:rsidRPr="00AD681F">
        <w:rPr>
          <w:lang w:val="en-US" w:eastAsia="ja-JP"/>
        </w:rPr>
        <w:t>either transmitted on-demand or broadcast with a sparser periodicity</w:t>
      </w:r>
      <w:r w:rsidR="00D71718">
        <w:rPr>
          <w:lang w:val="en-US" w:eastAsia="ja-JP"/>
        </w:rPr>
        <w:t xml:space="preserve"> or both. </w:t>
      </w:r>
    </w:p>
    <w:p w14:paraId="622B9CAE" w14:textId="59A8F7B8" w:rsidR="000E4BA7" w:rsidRPr="000E4BA7" w:rsidRDefault="00DF1516" w:rsidP="000E4BA7">
      <w:pPr>
        <w:rPr>
          <w:lang w:eastAsia="ja-JP"/>
        </w:rPr>
      </w:pPr>
      <w:r>
        <w:rPr>
          <w:lang w:eastAsia="ja-JP"/>
        </w:rPr>
        <w:t>A part of MSIB is transmitted in NR-PBCH</w:t>
      </w:r>
      <w:r w:rsidR="00837316">
        <w:rPr>
          <w:lang w:eastAsia="ja-JP"/>
        </w:rPr>
        <w:t xml:space="preserve"> discussed in </w:t>
      </w:r>
      <w:r w:rsidR="00837316">
        <w:rPr>
          <w:lang w:eastAsia="ja-JP"/>
        </w:rPr>
        <w:fldChar w:fldCharType="begin"/>
      </w:r>
      <w:r w:rsidR="00837316">
        <w:rPr>
          <w:lang w:eastAsia="ja-JP"/>
        </w:rPr>
        <w:instrText xml:space="preserve"> REF _Ref477956187 \r \h </w:instrText>
      </w:r>
      <w:r w:rsidR="00837316">
        <w:rPr>
          <w:lang w:eastAsia="ja-JP"/>
        </w:rPr>
      </w:r>
      <w:r w:rsidR="00837316">
        <w:rPr>
          <w:lang w:eastAsia="ja-JP"/>
        </w:rPr>
        <w:fldChar w:fldCharType="separate"/>
      </w:r>
      <w:r w:rsidR="00837316">
        <w:rPr>
          <w:lang w:eastAsia="ja-JP"/>
        </w:rPr>
        <w:t>[2]</w:t>
      </w:r>
      <w:r w:rsidR="00837316">
        <w:rPr>
          <w:lang w:eastAsia="ja-JP"/>
        </w:rPr>
        <w:fldChar w:fldCharType="end"/>
      </w:r>
      <w:r>
        <w:rPr>
          <w:lang w:eastAsia="ja-JP"/>
        </w:rPr>
        <w:t xml:space="preserve"> while the rest of MSIB (a.k.a RMSI) is conveyed in NR-PDSCH scheduled by NR-PDCCH. </w:t>
      </w:r>
      <w:r w:rsidR="000E4BA7">
        <w:rPr>
          <w:lang w:eastAsia="ja-JP"/>
        </w:rPr>
        <w:t xml:space="preserve">RAN1-88b agreed that </w:t>
      </w:r>
      <w:r w:rsidR="000E4BA7" w:rsidRPr="000E4BA7">
        <w:rPr>
          <w:lang w:eastAsia="ja-JP"/>
        </w:rPr>
        <w:t xml:space="preserve">NR-PBCH provides </w:t>
      </w:r>
      <w:r>
        <w:rPr>
          <w:lang w:eastAsia="ja-JP"/>
        </w:rPr>
        <w:t>the common search space</w:t>
      </w:r>
      <w:r w:rsidR="00B636E7">
        <w:rPr>
          <w:lang w:eastAsia="ja-JP"/>
        </w:rPr>
        <w:t xml:space="preserve"> configuration</w:t>
      </w:r>
      <w:r w:rsidR="000E4BA7" w:rsidRPr="000E4BA7">
        <w:rPr>
          <w:lang w:eastAsia="ja-JP"/>
        </w:rPr>
        <w:t xml:space="preserve"> for the NR-PDCCH</w:t>
      </w:r>
      <w:r w:rsidR="000E4BA7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4BA7" w14:paraId="5A7CF4BB" w14:textId="77777777" w:rsidTr="000E4BA7">
        <w:tc>
          <w:tcPr>
            <w:tcW w:w="9631" w:type="dxa"/>
          </w:tcPr>
          <w:p w14:paraId="4FDAF671" w14:textId="77777777" w:rsidR="000E4BA7" w:rsidRPr="000E4BA7" w:rsidRDefault="000E4BA7" w:rsidP="000E4BA7">
            <w:pPr>
              <w:rPr>
                <w:sz w:val="18"/>
                <w:highlight w:val="yellow"/>
                <w:u w:val="single"/>
              </w:rPr>
            </w:pPr>
            <w:r w:rsidRPr="000E4BA7">
              <w:rPr>
                <w:rFonts w:hint="eastAsia"/>
                <w:b/>
                <w:sz w:val="18"/>
                <w:highlight w:val="green"/>
                <w:u w:val="single"/>
              </w:rPr>
              <w:t>Agreements:</w:t>
            </w:r>
          </w:p>
          <w:p w14:paraId="1E2D3B1F" w14:textId="77777777" w:rsidR="000E4BA7" w:rsidRPr="000E4BA7" w:rsidRDefault="000E4BA7" w:rsidP="000E4BA7">
            <w:pPr>
              <w:numPr>
                <w:ilvl w:val="0"/>
                <w:numId w:val="29"/>
              </w:numPr>
              <w:spacing w:after="0"/>
              <w:rPr>
                <w:sz w:val="18"/>
              </w:rPr>
            </w:pPr>
            <w:r w:rsidRPr="000E4BA7">
              <w:rPr>
                <w:sz w:val="18"/>
              </w:rPr>
              <w:t>NR-PDSCH carrying the remaining minimum system information is scheduled using NR-PDCCH.</w:t>
            </w:r>
          </w:p>
          <w:p w14:paraId="4841E795" w14:textId="77777777" w:rsidR="000E4BA7" w:rsidRPr="000E4BA7" w:rsidRDefault="000E4BA7" w:rsidP="000E4BA7">
            <w:pPr>
              <w:numPr>
                <w:ilvl w:val="0"/>
                <w:numId w:val="29"/>
              </w:numPr>
              <w:spacing w:after="0"/>
              <w:rPr>
                <w:sz w:val="18"/>
              </w:rPr>
            </w:pPr>
            <w:bookmarkStart w:id="3" w:name="_Hlk481658325"/>
            <w:r w:rsidRPr="000E4BA7">
              <w:rPr>
                <w:sz w:val="18"/>
              </w:rPr>
              <w:t xml:space="preserve">NR-PBCH provides </w:t>
            </w:r>
            <w:r w:rsidRPr="000E4BA7">
              <w:rPr>
                <w:rFonts w:hint="eastAsia"/>
                <w:sz w:val="18"/>
              </w:rPr>
              <w:t xml:space="preserve">configuration </w:t>
            </w:r>
            <w:r w:rsidRPr="000E4BA7">
              <w:rPr>
                <w:sz w:val="18"/>
              </w:rPr>
              <w:t>information for the NR-PDCCH scheduling the NR-PDSCH carrying the remaining minimum system information</w:t>
            </w:r>
          </w:p>
          <w:bookmarkEnd w:id="3"/>
          <w:p w14:paraId="6748449C" w14:textId="68EE84ED" w:rsidR="000E4BA7" w:rsidRDefault="000E4BA7" w:rsidP="000E4BA7">
            <w:pPr>
              <w:numPr>
                <w:ilvl w:val="1"/>
                <w:numId w:val="29"/>
              </w:numPr>
              <w:spacing w:after="0"/>
              <w:rPr>
                <w:lang w:eastAsia="ja-JP"/>
              </w:rPr>
            </w:pPr>
            <w:r w:rsidRPr="000E4BA7">
              <w:rPr>
                <w:rFonts w:hint="eastAsia"/>
                <w:sz w:val="18"/>
              </w:rPr>
              <w:t>FFS if a part of configuration information can be derived by specification</w:t>
            </w:r>
          </w:p>
        </w:tc>
      </w:tr>
    </w:tbl>
    <w:p w14:paraId="6BA156FE" w14:textId="68E71DA0" w:rsidR="000E4BA7" w:rsidRDefault="000E4BA7" w:rsidP="00A4091B">
      <w:pPr>
        <w:rPr>
          <w:lang w:eastAsia="ja-JP"/>
        </w:rPr>
      </w:pPr>
    </w:p>
    <w:p w14:paraId="056868F5" w14:textId="6D79E67F" w:rsidR="00921CF1" w:rsidRDefault="00921CF1" w:rsidP="00A4091B">
      <w:pPr>
        <w:rPr>
          <w:lang w:eastAsia="ja-JP"/>
        </w:rPr>
      </w:pPr>
      <w:r>
        <w:rPr>
          <w:lang w:eastAsia="ja-JP"/>
        </w:rPr>
        <w:t>In addition, RAN1-88b also agreed to down-select the opt</w:t>
      </w:r>
      <w:r w:rsidR="00217D49">
        <w:rPr>
          <w:lang w:eastAsia="ja-JP"/>
        </w:rPr>
        <w:t>ion to convey the numerology of the RMSI</w:t>
      </w:r>
      <w:r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4BA7" w14:paraId="347B3DE4" w14:textId="77777777" w:rsidTr="000E4BA7">
        <w:tc>
          <w:tcPr>
            <w:tcW w:w="9631" w:type="dxa"/>
          </w:tcPr>
          <w:p w14:paraId="7B05477F" w14:textId="3BA9C155" w:rsidR="000E4BA7" w:rsidRPr="00E2534E" w:rsidRDefault="000E4BA7" w:rsidP="000E4BA7">
            <w:pPr>
              <w:jc w:val="both"/>
              <w:rPr>
                <w:b/>
                <w:sz w:val="18"/>
                <w:u w:val="single"/>
              </w:rPr>
            </w:pPr>
            <w:r w:rsidRPr="00E2534E">
              <w:rPr>
                <w:b/>
                <w:sz w:val="18"/>
                <w:highlight w:val="green"/>
                <w:u w:val="single"/>
              </w:rPr>
              <w:t>Agreements:</w:t>
            </w:r>
          </w:p>
          <w:p w14:paraId="1494D092" w14:textId="77777777" w:rsidR="000E4BA7" w:rsidRPr="00E2534E" w:rsidRDefault="000E4BA7" w:rsidP="000E4BA7">
            <w:pPr>
              <w:numPr>
                <w:ilvl w:val="0"/>
                <w:numId w:val="28"/>
              </w:numPr>
              <w:spacing w:after="0"/>
              <w:jc w:val="both"/>
              <w:rPr>
                <w:sz w:val="18"/>
              </w:rPr>
            </w:pPr>
            <w:r w:rsidRPr="00E2534E">
              <w:rPr>
                <w:sz w:val="18"/>
              </w:rPr>
              <w:t>Down-select one of SCS options for the remaining minimum system information transmission</w:t>
            </w:r>
          </w:p>
          <w:p w14:paraId="2C122737" w14:textId="77777777" w:rsidR="000E4BA7" w:rsidRPr="00922AAC" w:rsidRDefault="000E4BA7" w:rsidP="000E4BA7">
            <w:pPr>
              <w:numPr>
                <w:ilvl w:val="1"/>
                <w:numId w:val="28"/>
              </w:numPr>
              <w:spacing w:after="0"/>
              <w:jc w:val="both"/>
              <w:rPr>
                <w:sz w:val="18"/>
              </w:rPr>
            </w:pPr>
            <w:r w:rsidRPr="00922AAC">
              <w:rPr>
                <w:sz w:val="18"/>
              </w:rPr>
              <w:t xml:space="preserve">Option 1: PBCH signals the SCS of the remaining minimum system information </w:t>
            </w:r>
          </w:p>
          <w:p w14:paraId="4F7728F8" w14:textId="77777777" w:rsidR="000E4BA7" w:rsidRPr="00E2534E" w:rsidRDefault="000E4BA7" w:rsidP="000E4BA7">
            <w:pPr>
              <w:numPr>
                <w:ilvl w:val="1"/>
                <w:numId w:val="28"/>
              </w:numPr>
              <w:spacing w:after="0"/>
              <w:jc w:val="both"/>
              <w:rPr>
                <w:sz w:val="18"/>
              </w:rPr>
            </w:pPr>
            <w:r w:rsidRPr="00E2534E">
              <w:rPr>
                <w:sz w:val="18"/>
              </w:rPr>
              <w:t>Option 2: The same SCS applied in PBCH transmission is used for the transmission of the remaining minimum system information</w:t>
            </w:r>
          </w:p>
          <w:p w14:paraId="296B9094" w14:textId="77777777" w:rsidR="000E4BA7" w:rsidRPr="00E2534E" w:rsidRDefault="000E4BA7" w:rsidP="000E4BA7">
            <w:pPr>
              <w:numPr>
                <w:ilvl w:val="1"/>
                <w:numId w:val="28"/>
              </w:numPr>
              <w:spacing w:after="0"/>
              <w:jc w:val="both"/>
              <w:rPr>
                <w:sz w:val="18"/>
              </w:rPr>
            </w:pPr>
            <w:r w:rsidRPr="00E2534E">
              <w:rPr>
                <w:sz w:val="18"/>
              </w:rPr>
              <w:t>FFS whether the SCS refers to the control and/or data channel for remaining minimum system information</w:t>
            </w:r>
          </w:p>
          <w:p w14:paraId="08D0272A" w14:textId="3437922C" w:rsidR="000E4BA7" w:rsidRDefault="000E4BA7" w:rsidP="00922AAC">
            <w:pPr>
              <w:numPr>
                <w:ilvl w:val="1"/>
                <w:numId w:val="28"/>
              </w:numPr>
              <w:spacing w:after="0"/>
              <w:jc w:val="both"/>
              <w:rPr>
                <w:b/>
                <w:lang w:val="en-US"/>
              </w:rPr>
            </w:pPr>
            <w:r w:rsidRPr="00E2534E">
              <w:rPr>
                <w:sz w:val="18"/>
              </w:rPr>
              <w:t>Note: RAN2 has decided to go with option 2</w:t>
            </w:r>
          </w:p>
        </w:tc>
      </w:tr>
    </w:tbl>
    <w:p w14:paraId="656CB5B3" w14:textId="3D8E2B2F" w:rsidR="000E4BA7" w:rsidRDefault="000E4BA7" w:rsidP="000B0EA1">
      <w:pPr>
        <w:jc w:val="both"/>
        <w:rPr>
          <w:b/>
          <w:lang w:val="en-US"/>
        </w:rPr>
      </w:pPr>
    </w:p>
    <w:p w14:paraId="121B8F75" w14:textId="6DB76845" w:rsidR="00E22652" w:rsidRDefault="00217D49" w:rsidP="000B0EA1">
      <w:pPr>
        <w:jc w:val="both"/>
        <w:rPr>
          <w:lang w:val="en-US"/>
        </w:rPr>
      </w:pPr>
      <w:r>
        <w:rPr>
          <w:lang w:val="en-US"/>
        </w:rPr>
        <w:t xml:space="preserve">From our views, the numerology of the RMSI is the numerology of </w:t>
      </w:r>
      <w:r>
        <w:rPr>
          <w:lang w:eastAsia="ja-JP"/>
        </w:rPr>
        <w:t>PDCCH/PDSCH that delivers RMSI</w:t>
      </w:r>
      <w:r w:rsidR="00102B7F">
        <w:rPr>
          <w:lang w:eastAsia="ja-JP"/>
        </w:rPr>
        <w:t xml:space="preserve">. Below </w:t>
      </w:r>
      <w:r>
        <w:rPr>
          <w:lang w:eastAsia="ja-JP"/>
        </w:rPr>
        <w:t>we</w:t>
      </w:r>
      <w:r>
        <w:rPr>
          <w:lang w:val="en-US"/>
        </w:rPr>
        <w:t xml:space="preserve"> analyze the pros and cons of each </w:t>
      </w:r>
      <w:r w:rsidR="00C01F83">
        <w:rPr>
          <w:lang w:val="en-US"/>
        </w:rPr>
        <w:t>option</w:t>
      </w:r>
      <w:r>
        <w:rPr>
          <w:lang w:val="en-US"/>
        </w:rPr>
        <w:t xml:space="preserve"> in the agreements.</w:t>
      </w:r>
    </w:p>
    <w:p w14:paraId="2D81200D" w14:textId="4EC6476A" w:rsidR="009C0D92" w:rsidRPr="00AB6EA4" w:rsidRDefault="00895951" w:rsidP="00AB6EA4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Option 1 introduces some signaling overhead in PBCH. However, the network could enable the deployments where the same numerology </w:t>
      </w:r>
      <w:r w:rsidR="00D2627B">
        <w:rPr>
          <w:rFonts w:ascii="Times New Roman" w:hAnsi="Times New Roman"/>
          <w:sz w:val="20"/>
        </w:rPr>
        <w:t xml:space="preserve">is used </w:t>
      </w:r>
      <w:r>
        <w:rPr>
          <w:rFonts w:ascii="Times New Roman" w:hAnsi="Times New Roman"/>
          <w:sz w:val="20"/>
        </w:rPr>
        <w:t>for both control/data channels and RMSI delivery</w:t>
      </w:r>
      <w:r w:rsidR="008D1E6E">
        <w:rPr>
          <w:rFonts w:ascii="Times New Roman" w:hAnsi="Times New Roman"/>
          <w:sz w:val="20"/>
        </w:rPr>
        <w:t xml:space="preserve"> in the slots where </w:t>
      </w:r>
      <w:r w:rsidR="00AD1493">
        <w:rPr>
          <w:rFonts w:ascii="Times New Roman" w:hAnsi="Times New Roman"/>
          <w:sz w:val="20"/>
        </w:rPr>
        <w:t xml:space="preserve">they </w:t>
      </w:r>
      <w:r w:rsidR="002F4533">
        <w:rPr>
          <w:rFonts w:ascii="Times New Roman" w:hAnsi="Times New Roman"/>
          <w:sz w:val="20"/>
        </w:rPr>
        <w:t>coexist</w:t>
      </w:r>
      <w:r>
        <w:rPr>
          <w:rFonts w:ascii="Times New Roman" w:hAnsi="Times New Roman"/>
          <w:sz w:val="20"/>
        </w:rPr>
        <w:t>.</w:t>
      </w:r>
      <w:r w:rsidR="00E336D3">
        <w:rPr>
          <w:rFonts w:ascii="Times New Roman" w:hAnsi="Times New Roman"/>
          <w:sz w:val="20"/>
        </w:rPr>
        <w:t xml:space="preserve"> </w:t>
      </w:r>
      <w:r w:rsidR="0035254B">
        <w:rPr>
          <w:rFonts w:ascii="Times New Roman" w:hAnsi="Times New Roman"/>
          <w:sz w:val="20"/>
        </w:rPr>
        <w:t xml:space="preserve"> </w:t>
      </w:r>
      <w:r w:rsidR="00AB6EA4">
        <w:rPr>
          <w:rFonts w:ascii="Times New Roman" w:hAnsi="Times New Roman"/>
          <w:sz w:val="20"/>
        </w:rPr>
        <w:t xml:space="preserve">In addition, the SS block locations in a SS burst set and timing delivery have not be finalized yet, it could still be </w:t>
      </w:r>
      <w:r w:rsidR="00DB57C9">
        <w:rPr>
          <w:rFonts w:ascii="Times New Roman" w:hAnsi="Times New Roman"/>
          <w:sz w:val="20"/>
        </w:rPr>
        <w:t>useful</w:t>
      </w:r>
      <w:r w:rsidR="00AB6EA4">
        <w:rPr>
          <w:rFonts w:ascii="Times New Roman" w:hAnsi="Times New Roman"/>
          <w:sz w:val="20"/>
        </w:rPr>
        <w:t xml:space="preserve"> to indicat</w:t>
      </w:r>
      <w:r w:rsidR="00373577">
        <w:rPr>
          <w:rFonts w:ascii="Times New Roman" w:hAnsi="Times New Roman"/>
          <w:sz w:val="20"/>
        </w:rPr>
        <w:t>e</w:t>
      </w:r>
      <w:r w:rsidR="00AB6EA4">
        <w:rPr>
          <w:rFonts w:ascii="Times New Roman" w:hAnsi="Times New Roman"/>
          <w:sz w:val="20"/>
        </w:rPr>
        <w:t xml:space="preserve"> the SCS such that it may </w:t>
      </w:r>
      <w:r w:rsidR="007C5EA8">
        <w:rPr>
          <w:rFonts w:ascii="Times New Roman" w:hAnsi="Times New Roman"/>
          <w:sz w:val="20"/>
        </w:rPr>
        <w:t xml:space="preserve">help </w:t>
      </w:r>
      <w:r w:rsidR="00AB6EA4">
        <w:rPr>
          <w:rFonts w:ascii="Times New Roman" w:hAnsi="Times New Roman"/>
          <w:sz w:val="20"/>
        </w:rPr>
        <w:t xml:space="preserve">provide slot timing information if design requires it. </w:t>
      </w:r>
      <w:r w:rsidR="00AB6EA4" w:rsidRPr="00AB6EA4">
        <w:rPr>
          <w:rFonts w:ascii="Times New Roman" w:hAnsi="Times New Roman"/>
          <w:sz w:val="20"/>
        </w:rPr>
        <w:t xml:space="preserve"> </w:t>
      </w:r>
    </w:p>
    <w:p w14:paraId="4828D9D2" w14:textId="1B0DF213" w:rsidR="009C0D92" w:rsidRPr="009C0D92" w:rsidRDefault="009C0D92" w:rsidP="009C0D92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Option 2</w:t>
      </w:r>
      <w:r w:rsidR="00895951">
        <w:rPr>
          <w:rFonts w:ascii="Times New Roman" w:hAnsi="Times New Roman"/>
          <w:sz w:val="20"/>
        </w:rPr>
        <w:t xml:space="preserve"> could</w:t>
      </w:r>
      <w:r w:rsidR="00E336D3">
        <w:rPr>
          <w:rFonts w:ascii="Times New Roman" w:hAnsi="Times New Roman"/>
          <w:sz w:val="20"/>
        </w:rPr>
        <w:t xml:space="preserve"> reduce PBCH payload by a few</w:t>
      </w:r>
      <w:r w:rsidR="000D5C1D">
        <w:rPr>
          <w:rFonts w:ascii="Times New Roman" w:hAnsi="Times New Roman"/>
          <w:sz w:val="20"/>
        </w:rPr>
        <w:t xml:space="preserve">, ~2, </w:t>
      </w:r>
      <w:r w:rsidR="00E336D3">
        <w:rPr>
          <w:rFonts w:ascii="Times New Roman" w:hAnsi="Times New Roman"/>
          <w:sz w:val="20"/>
        </w:rPr>
        <w:t xml:space="preserve">bits. However, this option may </w:t>
      </w:r>
      <w:r w:rsidR="001F5EAB">
        <w:rPr>
          <w:rFonts w:ascii="Times New Roman" w:hAnsi="Times New Roman"/>
          <w:sz w:val="20"/>
        </w:rPr>
        <w:t xml:space="preserve">lead to </w:t>
      </w:r>
      <w:r w:rsidR="00E336D3">
        <w:rPr>
          <w:rFonts w:ascii="Times New Roman" w:hAnsi="Times New Roman"/>
          <w:sz w:val="20"/>
        </w:rPr>
        <w:t>the mixed numerology in slots containing both PDCCH/PDSCH for control/data channels and for RMSI delivery.</w:t>
      </w:r>
    </w:p>
    <w:p w14:paraId="3F69AC0A" w14:textId="6DAADE65" w:rsidR="000B0EA1" w:rsidRPr="00A61DEA" w:rsidRDefault="00EA14C1" w:rsidP="000B0EA1">
      <w:pPr>
        <w:jc w:val="both"/>
        <w:rPr>
          <w:lang w:val="en-US"/>
        </w:rPr>
      </w:pPr>
      <w:r>
        <w:rPr>
          <w:b/>
          <w:lang w:val="en-US"/>
        </w:rPr>
        <w:lastRenderedPageBreak/>
        <w:t>P</w:t>
      </w:r>
      <w:r w:rsidR="006222C5">
        <w:rPr>
          <w:b/>
          <w:lang w:val="en-US"/>
        </w:rPr>
        <w:t>roposal</w:t>
      </w:r>
      <w:r w:rsidR="00EB26DB">
        <w:rPr>
          <w:b/>
          <w:lang w:val="en-US"/>
        </w:rPr>
        <w:t xml:space="preserve"> 1</w:t>
      </w:r>
      <w:r w:rsidR="000B0EA1" w:rsidRPr="004C477C">
        <w:rPr>
          <w:b/>
          <w:lang w:val="en-US"/>
        </w:rPr>
        <w:t xml:space="preserve">: </w:t>
      </w:r>
      <w:r w:rsidR="000B0EA1" w:rsidRPr="00A61DEA">
        <w:rPr>
          <w:lang w:val="en-US"/>
        </w:rPr>
        <w:t xml:space="preserve">NR-PBCH </w:t>
      </w:r>
      <w:r w:rsidR="0035254B" w:rsidRPr="00A61DEA">
        <w:rPr>
          <w:lang w:val="en-US"/>
        </w:rPr>
        <w:t>signals the numerology of the NR-PDCCH/NR-PDSCH delivering the RMSI. In addition, the numerology of NR-PD</w:t>
      </w:r>
      <w:r w:rsidR="00223712">
        <w:rPr>
          <w:lang w:val="en-US"/>
        </w:rPr>
        <w:t>S</w:t>
      </w:r>
      <w:r w:rsidR="0035254B" w:rsidRPr="00A61DEA">
        <w:rPr>
          <w:lang w:val="en-US"/>
        </w:rPr>
        <w:t>CH is the same as the numerology of NR-PDCCH.</w:t>
      </w:r>
      <w:r w:rsidR="000B0EA1" w:rsidRPr="00A61DEA">
        <w:rPr>
          <w:lang w:val="en-US"/>
        </w:rPr>
        <w:t xml:space="preserve"> </w:t>
      </w:r>
    </w:p>
    <w:p w14:paraId="3685F601" w14:textId="23AA8C11" w:rsidR="00574C7A" w:rsidRDefault="000E4BA7" w:rsidP="00574C7A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Other</w:t>
      </w:r>
      <w:r w:rsidR="00574C7A">
        <w:rPr>
          <w:rFonts w:ascii="Times New Roman" w:hAnsi="Times New Roman"/>
        </w:rPr>
        <w:t xml:space="preserve"> system information </w:t>
      </w:r>
      <w:r>
        <w:rPr>
          <w:rFonts w:ascii="Times New Roman" w:hAnsi="Times New Roman"/>
        </w:rPr>
        <w:t>delivery</w:t>
      </w:r>
    </w:p>
    <w:p w14:paraId="60CC368D" w14:textId="67B8FDD3" w:rsidR="0035254B" w:rsidRPr="0035254B" w:rsidRDefault="0035254B" w:rsidP="0035254B">
      <w:r>
        <w:t>RAN1-88b made the following agreements regarding the OSI: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254B" w14:paraId="78953FA5" w14:textId="77777777" w:rsidTr="0035254B">
        <w:tc>
          <w:tcPr>
            <w:tcW w:w="9631" w:type="dxa"/>
          </w:tcPr>
          <w:p w14:paraId="35192FB2" w14:textId="484F95C6" w:rsidR="0035254B" w:rsidRPr="00E2534E" w:rsidRDefault="0035254B" w:rsidP="0035254B">
            <w:pPr>
              <w:jc w:val="both"/>
              <w:rPr>
                <w:b/>
                <w:sz w:val="18"/>
                <w:u w:val="single"/>
              </w:rPr>
            </w:pPr>
            <w:r w:rsidRPr="00E2534E">
              <w:rPr>
                <w:rFonts w:hint="eastAsia"/>
                <w:b/>
                <w:sz w:val="18"/>
                <w:highlight w:val="green"/>
                <w:u w:val="single"/>
              </w:rPr>
              <w:t>Agreements:</w:t>
            </w:r>
          </w:p>
          <w:p w14:paraId="22478CD8" w14:textId="77777777" w:rsidR="0035254B" w:rsidRPr="00E2534E" w:rsidRDefault="0035254B" w:rsidP="0035254B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</w:rPr>
            </w:pPr>
            <w:r w:rsidRPr="00E2534E">
              <w:rPr>
                <w:sz w:val="18"/>
              </w:rPr>
              <w:t>The broadcast delivery of other system information (OSI) is supported by NR-PDSCH transmission. The scheduling information of broadcast NR-PDSCH is considered to be carried by the following option(s):</w:t>
            </w:r>
          </w:p>
          <w:p w14:paraId="2DF2F165" w14:textId="77777777" w:rsidR="0035254B" w:rsidRPr="00E2534E" w:rsidRDefault="0035254B" w:rsidP="0035254B">
            <w:pPr>
              <w:numPr>
                <w:ilvl w:val="2"/>
                <w:numId w:val="30"/>
              </w:numPr>
              <w:spacing w:after="0"/>
              <w:jc w:val="both"/>
              <w:rPr>
                <w:sz w:val="18"/>
              </w:rPr>
            </w:pPr>
            <w:r w:rsidRPr="00E2534E">
              <w:rPr>
                <w:sz w:val="18"/>
              </w:rPr>
              <w:t>Option 1: NR-PDCCH</w:t>
            </w:r>
          </w:p>
          <w:p w14:paraId="5C2368A3" w14:textId="77777777" w:rsidR="0035254B" w:rsidRPr="0035254B" w:rsidRDefault="0035254B" w:rsidP="0035254B">
            <w:pPr>
              <w:numPr>
                <w:ilvl w:val="2"/>
                <w:numId w:val="30"/>
              </w:numPr>
              <w:spacing w:after="0"/>
              <w:jc w:val="both"/>
              <w:rPr>
                <w:sz w:val="18"/>
              </w:rPr>
            </w:pPr>
            <w:r w:rsidRPr="0035254B">
              <w:rPr>
                <w:sz w:val="18"/>
              </w:rPr>
              <w:t>Option 2: Remaining minimum system information</w:t>
            </w:r>
          </w:p>
          <w:p w14:paraId="557210DA" w14:textId="77777777" w:rsidR="0035254B" w:rsidRPr="00E2534E" w:rsidRDefault="0035254B" w:rsidP="0035254B">
            <w:pPr>
              <w:numPr>
                <w:ilvl w:val="2"/>
                <w:numId w:val="30"/>
              </w:numPr>
              <w:spacing w:after="0"/>
              <w:jc w:val="both"/>
              <w:rPr>
                <w:sz w:val="18"/>
              </w:rPr>
            </w:pPr>
            <w:r w:rsidRPr="00E2534E">
              <w:rPr>
                <w:sz w:val="18"/>
              </w:rPr>
              <w:t>Other options are not precluded</w:t>
            </w:r>
          </w:p>
          <w:p w14:paraId="0CA03170" w14:textId="64CD105B" w:rsidR="0035254B" w:rsidRDefault="0035254B" w:rsidP="002B7BC2">
            <w:pPr>
              <w:numPr>
                <w:ilvl w:val="1"/>
                <w:numId w:val="30"/>
              </w:numPr>
              <w:spacing w:after="0"/>
              <w:jc w:val="both"/>
              <w:rPr>
                <w:b/>
                <w:lang w:val="en-US"/>
              </w:rPr>
            </w:pPr>
            <w:r w:rsidRPr="00E2534E">
              <w:rPr>
                <w:sz w:val="18"/>
              </w:rPr>
              <w:t>FFS: Maximum TBS for OSI.</w:t>
            </w:r>
          </w:p>
        </w:tc>
      </w:tr>
    </w:tbl>
    <w:p w14:paraId="047DA111" w14:textId="77777777" w:rsidR="002F1A52" w:rsidRDefault="002F1A52" w:rsidP="000B0EA1">
      <w:pPr>
        <w:jc w:val="both"/>
        <w:rPr>
          <w:lang w:val="en-US"/>
        </w:rPr>
      </w:pPr>
    </w:p>
    <w:p w14:paraId="11C7438F" w14:textId="4D4DD212" w:rsidR="00574C7A" w:rsidRDefault="002F1A52" w:rsidP="000B0EA1">
      <w:pPr>
        <w:jc w:val="both"/>
        <w:rPr>
          <w:lang w:val="en-US"/>
        </w:rPr>
      </w:pPr>
      <w:r>
        <w:rPr>
          <w:lang w:val="en-US"/>
        </w:rPr>
        <w:t xml:space="preserve">The agreements assumed that OSI is broadcast. </w:t>
      </w:r>
      <w:r w:rsidR="00EE7160">
        <w:t>However, it is our understanding that RAN2 has not yet precluded unicast delivery of OSI. That means, RAN2 has decided that gNB has the flexibility to select unicast or broadcast delivery of OSI.</w:t>
      </w:r>
      <w:r w:rsidR="00DB5D55">
        <w:rPr>
          <w:lang w:val="en-US"/>
        </w:rPr>
        <w:t xml:space="preserve"> </w:t>
      </w:r>
    </w:p>
    <w:p w14:paraId="339A02EE" w14:textId="6AA9BF2A" w:rsidR="00D13A36" w:rsidRDefault="00D13A36" w:rsidP="000B0EA1">
      <w:pPr>
        <w:jc w:val="both"/>
        <w:rPr>
          <w:lang w:val="en-US"/>
        </w:rPr>
      </w:pPr>
      <w:r>
        <w:rPr>
          <w:lang w:val="en-US"/>
        </w:rPr>
        <w:t>If the OSI is broadcast</w:t>
      </w:r>
      <w:r w:rsidR="00A73DFD">
        <w:rPr>
          <w:lang w:val="en-US"/>
        </w:rPr>
        <w:t xml:space="preserve"> with a predefined periodicity</w:t>
      </w:r>
      <w:r>
        <w:rPr>
          <w:lang w:val="en-US"/>
        </w:rPr>
        <w:t xml:space="preserve">, </w:t>
      </w:r>
      <w:r w:rsidR="00F05105">
        <w:rPr>
          <w:lang w:val="en-US"/>
        </w:rPr>
        <w:t xml:space="preserve">for simplicity, </w:t>
      </w:r>
      <w:r w:rsidR="00F05105">
        <w:t>t</w:t>
      </w:r>
      <w:r w:rsidR="00F05105" w:rsidRPr="006434C6">
        <w:t xml:space="preserve">he scheduling information of broadcast NR-PDSCH </w:t>
      </w:r>
      <w:r w:rsidR="00F05105">
        <w:rPr>
          <w:lang w:val="en-US"/>
        </w:rPr>
        <w:t xml:space="preserve">is signaled in RMSI. On the other hand, if such scheduling information is signaled in NR-PDCCH, </w:t>
      </w:r>
      <w:r w:rsidR="00A73DFD">
        <w:rPr>
          <w:lang w:val="en-US"/>
        </w:rPr>
        <w:t xml:space="preserve">the NR-PDCCH assignment should be signaled </w:t>
      </w:r>
      <w:r w:rsidR="005F1C1D">
        <w:rPr>
          <w:lang w:val="en-US"/>
        </w:rPr>
        <w:t xml:space="preserve">to UE </w:t>
      </w:r>
      <w:r w:rsidR="00A73DFD">
        <w:rPr>
          <w:lang w:val="en-US"/>
        </w:rPr>
        <w:t xml:space="preserve">e.g., in RMSI. </w:t>
      </w:r>
      <w:r w:rsidR="005F1C1D">
        <w:rPr>
          <w:lang w:val="en-US"/>
        </w:rPr>
        <w:t>As a result,</w:t>
      </w:r>
      <w:r w:rsidR="0069319F">
        <w:rPr>
          <w:lang w:val="en-US"/>
        </w:rPr>
        <w:t xml:space="preserve"> it might</w:t>
      </w:r>
      <w:r w:rsidR="00A73DFD">
        <w:rPr>
          <w:lang w:val="en-US"/>
        </w:rPr>
        <w:t xml:space="preserve"> complicate OSI delivery and acquisition procedure.</w:t>
      </w:r>
    </w:p>
    <w:p w14:paraId="66912501" w14:textId="300D5119" w:rsidR="00EB26DB" w:rsidRPr="00A61DEA" w:rsidRDefault="00EB26DB" w:rsidP="000B0EA1">
      <w:pPr>
        <w:jc w:val="both"/>
        <w:rPr>
          <w:lang w:val="en-US"/>
        </w:rPr>
      </w:pPr>
      <w:r>
        <w:rPr>
          <w:b/>
          <w:lang w:val="en-US"/>
        </w:rPr>
        <w:t>Proposal 2</w:t>
      </w:r>
      <w:r w:rsidRPr="004C477C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DE2A97" w:rsidRPr="00741CD5">
        <w:t xml:space="preserve">The scheduling information of broadcast NR-PDSCH </w:t>
      </w:r>
      <w:r w:rsidR="009E663E">
        <w:t xml:space="preserve">carrying OSI </w:t>
      </w:r>
      <w:r w:rsidR="00DE2A97">
        <w:rPr>
          <w:lang w:val="en-US"/>
        </w:rPr>
        <w:t>is signaled in RMSI if</w:t>
      </w:r>
      <w:r w:rsidR="00715DAF">
        <w:rPr>
          <w:lang w:val="en-US"/>
        </w:rPr>
        <w:t xml:space="preserve"> </w:t>
      </w:r>
      <w:r w:rsidR="00DE2A97">
        <w:rPr>
          <w:lang w:val="en-US"/>
        </w:rPr>
        <w:t>OSI is broadcast</w:t>
      </w:r>
      <w:r w:rsidRPr="00A61DEA">
        <w:rPr>
          <w:lang w:val="en-US"/>
        </w:rPr>
        <w:t>.</w:t>
      </w:r>
    </w:p>
    <w:p w14:paraId="4F58E5C4" w14:textId="49B084F1" w:rsidR="00574C7A" w:rsidRDefault="00574C7A" w:rsidP="00574C7A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058CACA2" w14:textId="350FFFB2" w:rsidR="00D81365" w:rsidRDefault="00D81365" w:rsidP="00D81365">
      <w:pPr>
        <w:rPr>
          <w:lang w:val="en-US" w:eastAsia="ja-JP"/>
        </w:rPr>
      </w:pPr>
      <w:r w:rsidRPr="00AD681F">
        <w:rPr>
          <w:lang w:val="en-US" w:eastAsia="ja-JP"/>
        </w:rPr>
        <w:t xml:space="preserve">This contribution </w:t>
      </w:r>
      <w:r w:rsidR="005933FE" w:rsidRPr="00AD681F">
        <w:rPr>
          <w:lang w:val="en-US" w:eastAsia="ja-JP"/>
        </w:rPr>
        <w:t xml:space="preserve">has discussed </w:t>
      </w:r>
      <w:r w:rsidR="002E66EF" w:rsidRPr="00AD681F">
        <w:rPr>
          <w:lang w:val="en-US" w:eastAsia="ja-JP"/>
        </w:rPr>
        <w:t xml:space="preserve">our views on </w:t>
      </w:r>
      <w:r w:rsidR="002E66EF" w:rsidRPr="00AD681F">
        <w:rPr>
          <w:szCs w:val="22"/>
        </w:rPr>
        <w:t>system information delivery considerations for the NR</w:t>
      </w:r>
      <w:r w:rsidRPr="00AD681F">
        <w:rPr>
          <w:lang w:val="en-US" w:eastAsia="ja-JP"/>
        </w:rPr>
        <w:t xml:space="preserve">. More specifically, </w:t>
      </w:r>
      <w:r w:rsidR="005933FE" w:rsidRPr="00AD681F">
        <w:rPr>
          <w:lang w:val="en-US" w:eastAsia="ja-JP"/>
        </w:rPr>
        <w:t>we have</w:t>
      </w:r>
      <w:r w:rsidR="00F64F90" w:rsidRPr="00AD681F">
        <w:rPr>
          <w:lang w:val="en-US" w:eastAsia="ja-JP"/>
        </w:rPr>
        <w:t xml:space="preserve"> the following proposals and observations.</w:t>
      </w:r>
    </w:p>
    <w:p w14:paraId="300638B2" w14:textId="12767B5F" w:rsidR="008F6196" w:rsidRPr="00A61DEA" w:rsidRDefault="008F6196" w:rsidP="008F6196">
      <w:pPr>
        <w:jc w:val="both"/>
        <w:rPr>
          <w:lang w:val="en-US"/>
        </w:rPr>
      </w:pPr>
      <w:r>
        <w:rPr>
          <w:b/>
          <w:lang w:val="en-US"/>
        </w:rPr>
        <w:t>P</w:t>
      </w:r>
      <w:r w:rsidR="006222C5">
        <w:rPr>
          <w:b/>
          <w:lang w:val="en-US"/>
        </w:rPr>
        <w:t>roposal</w:t>
      </w:r>
      <w:r w:rsidR="003754D8">
        <w:rPr>
          <w:b/>
          <w:lang w:val="en-US"/>
        </w:rPr>
        <w:t xml:space="preserve"> 1</w:t>
      </w:r>
      <w:r w:rsidRPr="004C477C">
        <w:rPr>
          <w:b/>
          <w:lang w:val="en-US"/>
        </w:rPr>
        <w:t xml:space="preserve">: </w:t>
      </w:r>
      <w:r w:rsidRPr="00A61DEA">
        <w:rPr>
          <w:lang w:val="en-US"/>
        </w:rPr>
        <w:t>NR-PBCH signals the numerology of the NR-PDCCH/NR-PDSCH delivering the RMSI. In addition, the numerology of NR-PD</w:t>
      </w:r>
      <w:r w:rsidR="00EF7E50">
        <w:rPr>
          <w:lang w:val="en-US"/>
        </w:rPr>
        <w:t>S</w:t>
      </w:r>
      <w:r w:rsidRPr="00A61DEA">
        <w:rPr>
          <w:lang w:val="en-US"/>
        </w:rPr>
        <w:t xml:space="preserve">CH is the same as the numerology of NR-PDCCH. </w:t>
      </w:r>
    </w:p>
    <w:p w14:paraId="5947C791" w14:textId="7B43B47D" w:rsidR="00A61DEA" w:rsidRPr="00A61DEA" w:rsidRDefault="00A61DEA" w:rsidP="00A61DEA">
      <w:pPr>
        <w:jc w:val="both"/>
        <w:rPr>
          <w:lang w:val="en-US"/>
        </w:rPr>
      </w:pPr>
      <w:r>
        <w:rPr>
          <w:b/>
          <w:lang w:val="en-US"/>
        </w:rPr>
        <w:t>Proposal 2</w:t>
      </w:r>
      <w:r w:rsidRPr="004C477C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3F6547" w:rsidRPr="006434C6">
        <w:t xml:space="preserve">The scheduling information of broadcast NR-PDSCH </w:t>
      </w:r>
      <w:r w:rsidR="009E663E">
        <w:t xml:space="preserve">carrying OSI </w:t>
      </w:r>
      <w:r w:rsidR="003F6547">
        <w:rPr>
          <w:lang w:val="en-US"/>
        </w:rPr>
        <w:t>is signaled in RMSI if OSI is broadcast</w:t>
      </w:r>
      <w:r w:rsidRPr="00A61DEA">
        <w:rPr>
          <w:lang w:val="en-US"/>
        </w:rPr>
        <w:t>.</w:t>
      </w:r>
    </w:p>
    <w:p w14:paraId="059A26BC" w14:textId="1715AAD7" w:rsidR="00155D30" w:rsidRDefault="00155D30" w:rsidP="00155D30">
      <w:pPr>
        <w:pStyle w:val="Heading1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B1A362F" w14:textId="7D29EB11" w:rsidR="00F056A6" w:rsidRDefault="007756CD" w:rsidP="007756CD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4" w:name="_Ref471480026"/>
      <w:bookmarkStart w:id="5" w:name="_Ref446333722"/>
      <w:bookmarkStart w:id="6" w:name="_Ref458067121"/>
      <w:bookmarkStart w:id="7" w:name="_Ref458093355"/>
      <w:bookmarkStart w:id="8" w:name="_Ref462751848"/>
      <w:bookmarkStart w:id="9" w:name="_Ref462859211"/>
      <w:bookmarkStart w:id="10" w:name="_Ref470450042"/>
      <w:bookmarkStart w:id="11" w:name="_Ref477956187"/>
      <w:bookmarkEnd w:id="0"/>
      <w:r w:rsidRPr="007756CD">
        <w:rPr>
          <w:rFonts w:eastAsia="MS Mincho"/>
          <w:lang w:val="en-US" w:eastAsia="ja-JP"/>
        </w:rPr>
        <w:t>R1-1708571</w:t>
      </w:r>
      <w:r w:rsidR="00F056A6" w:rsidRPr="00F056A6">
        <w:rPr>
          <w:rFonts w:eastAsia="MS Mincho"/>
          <w:lang w:val="en-US" w:eastAsia="ja-JP"/>
        </w:rPr>
        <w:t>, “PBCH desig</w:t>
      </w:r>
      <w:bookmarkStart w:id="12" w:name="_GoBack"/>
      <w:bookmarkEnd w:id="12"/>
      <w:r w:rsidR="00F056A6" w:rsidRPr="00F056A6">
        <w:rPr>
          <w:rFonts w:eastAsia="MS Mincho"/>
          <w:lang w:val="en-US" w:eastAsia="ja-JP"/>
        </w:rPr>
        <w:t>n considerations</w:t>
      </w:r>
      <w:r w:rsidR="00A274BA">
        <w:rPr>
          <w:rFonts w:eastAsia="MS Mincho"/>
          <w:lang w:val="en-US" w:eastAsia="ja-JP"/>
        </w:rPr>
        <w:t>,</w:t>
      </w:r>
      <w:r w:rsidR="00F056A6" w:rsidRPr="00AD681F">
        <w:t>”</w:t>
      </w:r>
      <w:r w:rsidR="00F056A6" w:rsidRPr="00F056A6">
        <w:rPr>
          <w:rFonts w:eastAsia="MS Mincho"/>
          <w:lang w:eastAsia="ja-JP"/>
        </w:rPr>
        <w:t xml:space="preserve"> </w:t>
      </w:r>
      <w:r w:rsidR="00F056A6" w:rsidRPr="00F056A6">
        <w:rPr>
          <w:rFonts w:eastAsia="MS Mincho"/>
          <w:lang w:val="en-US" w:eastAsia="ja-JP"/>
        </w:rPr>
        <w:t xml:space="preserve">Qualcomm </w:t>
      </w:r>
      <w:r w:rsidR="00F056A6" w:rsidRPr="00AD681F">
        <w:t>Incorporated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F056A6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7ED61" w14:textId="77777777" w:rsidR="007615C5" w:rsidRDefault="007615C5">
      <w:r>
        <w:separator/>
      </w:r>
    </w:p>
  </w:endnote>
  <w:endnote w:type="continuationSeparator" w:id="0">
    <w:p w14:paraId="0BC15943" w14:textId="77777777" w:rsidR="007615C5" w:rsidRDefault="007615C5">
      <w:r>
        <w:continuationSeparator/>
      </w:r>
    </w:p>
  </w:endnote>
  <w:endnote w:type="continuationNotice" w:id="1">
    <w:p w14:paraId="35F78B75" w14:textId="77777777" w:rsidR="007615C5" w:rsidRDefault="00761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4DFFA90C" w:rsidR="00A928EE" w:rsidRDefault="00A92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4793B">
          <w:t>2</w:t>
        </w:r>
        <w:r>
          <w:fldChar w:fldCharType="end"/>
        </w:r>
      </w:p>
    </w:sdtContent>
  </w:sdt>
  <w:p w14:paraId="7201362F" w14:textId="4C19B9D0" w:rsidR="00A928EE" w:rsidRPr="00710DFF" w:rsidRDefault="00A928EE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C39EE" w14:textId="77777777" w:rsidR="007615C5" w:rsidRDefault="007615C5">
      <w:r>
        <w:separator/>
      </w:r>
    </w:p>
  </w:footnote>
  <w:footnote w:type="continuationSeparator" w:id="0">
    <w:p w14:paraId="5A5F34E9" w14:textId="77777777" w:rsidR="007615C5" w:rsidRDefault="007615C5">
      <w:r>
        <w:continuationSeparator/>
      </w:r>
    </w:p>
  </w:footnote>
  <w:footnote w:type="continuationNotice" w:id="1">
    <w:p w14:paraId="1FC62B6A" w14:textId="77777777" w:rsidR="007615C5" w:rsidRDefault="007615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6576E7"/>
    <w:multiLevelType w:val="hybridMultilevel"/>
    <w:tmpl w:val="9238E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A6496A"/>
    <w:multiLevelType w:val="hybridMultilevel"/>
    <w:tmpl w:val="B882D1EA"/>
    <w:lvl w:ilvl="0" w:tplc="04AED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31"/>
  </w:num>
  <w:num w:numId="5">
    <w:abstractNumId w:val="20"/>
  </w:num>
  <w:num w:numId="6">
    <w:abstractNumId w:val="1"/>
  </w:num>
  <w:num w:numId="7">
    <w:abstractNumId w:val="5"/>
  </w:num>
  <w:num w:numId="8">
    <w:abstractNumId w:val="14"/>
  </w:num>
  <w:num w:numId="9">
    <w:abstractNumId w:val="17"/>
  </w:num>
  <w:num w:numId="10">
    <w:abstractNumId w:val="8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26"/>
  </w:num>
  <w:num w:numId="16">
    <w:abstractNumId w:val="15"/>
  </w:num>
  <w:num w:numId="17">
    <w:abstractNumId w:val="2"/>
  </w:num>
  <w:num w:numId="18">
    <w:abstractNumId w:val="21"/>
  </w:num>
  <w:num w:numId="19">
    <w:abstractNumId w:val="27"/>
  </w:num>
  <w:num w:numId="20">
    <w:abstractNumId w:val="28"/>
  </w:num>
  <w:num w:numId="21">
    <w:abstractNumId w:val="25"/>
  </w:num>
  <w:num w:numId="22">
    <w:abstractNumId w:val="13"/>
  </w:num>
  <w:num w:numId="23">
    <w:abstractNumId w:val="29"/>
  </w:num>
  <w:num w:numId="24">
    <w:abstractNumId w:val="18"/>
  </w:num>
  <w:num w:numId="25">
    <w:abstractNumId w:val="10"/>
  </w:num>
  <w:num w:numId="26">
    <w:abstractNumId w:val="24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  <w:num w:numId="30">
    <w:abstractNumId w:val="23"/>
  </w:num>
  <w:num w:numId="31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5330"/>
    <w:rsid w:val="0001565F"/>
    <w:rsid w:val="000160AA"/>
    <w:rsid w:val="0001701A"/>
    <w:rsid w:val="00017B9D"/>
    <w:rsid w:val="00017C43"/>
    <w:rsid w:val="000205C0"/>
    <w:rsid w:val="000209BD"/>
    <w:rsid w:val="00020BFF"/>
    <w:rsid w:val="00020CB2"/>
    <w:rsid w:val="000224E8"/>
    <w:rsid w:val="00022684"/>
    <w:rsid w:val="000229DA"/>
    <w:rsid w:val="00022E4A"/>
    <w:rsid w:val="00022E97"/>
    <w:rsid w:val="0002345E"/>
    <w:rsid w:val="00023763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BE6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B0A"/>
    <w:rsid w:val="0005627F"/>
    <w:rsid w:val="00056A41"/>
    <w:rsid w:val="00057F83"/>
    <w:rsid w:val="00060A43"/>
    <w:rsid w:val="00061E8D"/>
    <w:rsid w:val="00061FE2"/>
    <w:rsid w:val="000622D3"/>
    <w:rsid w:val="00062A3B"/>
    <w:rsid w:val="00062E6F"/>
    <w:rsid w:val="00064173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10B7"/>
    <w:rsid w:val="00081C37"/>
    <w:rsid w:val="0008200D"/>
    <w:rsid w:val="000820DF"/>
    <w:rsid w:val="00083024"/>
    <w:rsid w:val="000832CF"/>
    <w:rsid w:val="00083842"/>
    <w:rsid w:val="000843D9"/>
    <w:rsid w:val="000844A5"/>
    <w:rsid w:val="00084F0C"/>
    <w:rsid w:val="00085DF3"/>
    <w:rsid w:val="00086B96"/>
    <w:rsid w:val="000873B9"/>
    <w:rsid w:val="000908DE"/>
    <w:rsid w:val="000910D3"/>
    <w:rsid w:val="00091874"/>
    <w:rsid w:val="00091D20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0EA1"/>
    <w:rsid w:val="000B1185"/>
    <w:rsid w:val="000B13E4"/>
    <w:rsid w:val="000B1EFF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D17"/>
    <w:rsid w:val="000D3B23"/>
    <w:rsid w:val="000D468C"/>
    <w:rsid w:val="000D5C1D"/>
    <w:rsid w:val="000E02F8"/>
    <w:rsid w:val="000E05ED"/>
    <w:rsid w:val="000E07AC"/>
    <w:rsid w:val="000E1353"/>
    <w:rsid w:val="000E13C9"/>
    <w:rsid w:val="000E301C"/>
    <w:rsid w:val="000E3370"/>
    <w:rsid w:val="000E4329"/>
    <w:rsid w:val="000E4BA7"/>
    <w:rsid w:val="000E558F"/>
    <w:rsid w:val="000E6947"/>
    <w:rsid w:val="000E6961"/>
    <w:rsid w:val="000E7B72"/>
    <w:rsid w:val="000E7C81"/>
    <w:rsid w:val="000F025B"/>
    <w:rsid w:val="000F09B7"/>
    <w:rsid w:val="000F0B3C"/>
    <w:rsid w:val="000F1608"/>
    <w:rsid w:val="000F1FC4"/>
    <w:rsid w:val="000F232A"/>
    <w:rsid w:val="000F26F9"/>
    <w:rsid w:val="000F2961"/>
    <w:rsid w:val="000F3239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B7F"/>
    <w:rsid w:val="00102E6D"/>
    <w:rsid w:val="0010386F"/>
    <w:rsid w:val="0010434F"/>
    <w:rsid w:val="001044E0"/>
    <w:rsid w:val="001046B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5535"/>
    <w:rsid w:val="00115541"/>
    <w:rsid w:val="00116BF0"/>
    <w:rsid w:val="00117B42"/>
    <w:rsid w:val="00117E84"/>
    <w:rsid w:val="00120183"/>
    <w:rsid w:val="0012056B"/>
    <w:rsid w:val="00120CA5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EB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586"/>
    <w:rsid w:val="00135B09"/>
    <w:rsid w:val="00136E59"/>
    <w:rsid w:val="00140232"/>
    <w:rsid w:val="0014087A"/>
    <w:rsid w:val="00141333"/>
    <w:rsid w:val="00141DD6"/>
    <w:rsid w:val="00143A5E"/>
    <w:rsid w:val="00144AA6"/>
    <w:rsid w:val="00145B36"/>
    <w:rsid w:val="00145E0C"/>
    <w:rsid w:val="0014638D"/>
    <w:rsid w:val="0015010E"/>
    <w:rsid w:val="0015093A"/>
    <w:rsid w:val="00150FD5"/>
    <w:rsid w:val="00152608"/>
    <w:rsid w:val="00154782"/>
    <w:rsid w:val="0015526C"/>
    <w:rsid w:val="001558A0"/>
    <w:rsid w:val="0015591C"/>
    <w:rsid w:val="00155D30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2DD9"/>
    <w:rsid w:val="0017427C"/>
    <w:rsid w:val="001746AB"/>
    <w:rsid w:val="00177369"/>
    <w:rsid w:val="001775C4"/>
    <w:rsid w:val="00177630"/>
    <w:rsid w:val="001778DC"/>
    <w:rsid w:val="00177ED9"/>
    <w:rsid w:val="0018017B"/>
    <w:rsid w:val="001805E4"/>
    <w:rsid w:val="00181069"/>
    <w:rsid w:val="00184281"/>
    <w:rsid w:val="00184548"/>
    <w:rsid w:val="00184B8C"/>
    <w:rsid w:val="00184EF7"/>
    <w:rsid w:val="001860A0"/>
    <w:rsid w:val="0019227A"/>
    <w:rsid w:val="00193FA0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DA8"/>
    <w:rsid w:val="001A68F4"/>
    <w:rsid w:val="001A6CB0"/>
    <w:rsid w:val="001B01FB"/>
    <w:rsid w:val="001B0894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AE1"/>
    <w:rsid w:val="001B6CDE"/>
    <w:rsid w:val="001B6FD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9E4"/>
    <w:rsid w:val="001C7E96"/>
    <w:rsid w:val="001D1842"/>
    <w:rsid w:val="001D1957"/>
    <w:rsid w:val="001D1A96"/>
    <w:rsid w:val="001D1EAA"/>
    <w:rsid w:val="001D2965"/>
    <w:rsid w:val="001D3108"/>
    <w:rsid w:val="001D44C8"/>
    <w:rsid w:val="001D47E0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740"/>
    <w:rsid w:val="001E6065"/>
    <w:rsid w:val="001E610C"/>
    <w:rsid w:val="001E7450"/>
    <w:rsid w:val="001E7D40"/>
    <w:rsid w:val="001F0201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5EAB"/>
    <w:rsid w:val="001F6117"/>
    <w:rsid w:val="001F6D61"/>
    <w:rsid w:val="001F6DD6"/>
    <w:rsid w:val="001F7A97"/>
    <w:rsid w:val="001F7A99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651"/>
    <w:rsid w:val="002130DB"/>
    <w:rsid w:val="00214991"/>
    <w:rsid w:val="00215E50"/>
    <w:rsid w:val="00217299"/>
    <w:rsid w:val="002176E4"/>
    <w:rsid w:val="00217D49"/>
    <w:rsid w:val="00220898"/>
    <w:rsid w:val="00220D1E"/>
    <w:rsid w:val="002214AD"/>
    <w:rsid w:val="0022182B"/>
    <w:rsid w:val="0022249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5C"/>
    <w:rsid w:val="00244CDD"/>
    <w:rsid w:val="00244DC7"/>
    <w:rsid w:val="00245B23"/>
    <w:rsid w:val="002467C7"/>
    <w:rsid w:val="00246DE8"/>
    <w:rsid w:val="0025022A"/>
    <w:rsid w:val="00250854"/>
    <w:rsid w:val="00251402"/>
    <w:rsid w:val="0025228F"/>
    <w:rsid w:val="0025292A"/>
    <w:rsid w:val="002530BE"/>
    <w:rsid w:val="00253EB4"/>
    <w:rsid w:val="00253FB2"/>
    <w:rsid w:val="00254949"/>
    <w:rsid w:val="00257195"/>
    <w:rsid w:val="0025772C"/>
    <w:rsid w:val="002578D8"/>
    <w:rsid w:val="00261065"/>
    <w:rsid w:val="002613A5"/>
    <w:rsid w:val="0026280B"/>
    <w:rsid w:val="002654C7"/>
    <w:rsid w:val="00265B22"/>
    <w:rsid w:val="00265FB9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E67"/>
    <w:rsid w:val="00275D12"/>
    <w:rsid w:val="00276CD2"/>
    <w:rsid w:val="0027767A"/>
    <w:rsid w:val="00277729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414A"/>
    <w:rsid w:val="002A622D"/>
    <w:rsid w:val="002A6CC9"/>
    <w:rsid w:val="002A6F52"/>
    <w:rsid w:val="002A6FBE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B7BC2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741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66EF"/>
    <w:rsid w:val="002E74B9"/>
    <w:rsid w:val="002E768D"/>
    <w:rsid w:val="002E7703"/>
    <w:rsid w:val="002F03BC"/>
    <w:rsid w:val="002F04C9"/>
    <w:rsid w:val="002F1A52"/>
    <w:rsid w:val="002F1E63"/>
    <w:rsid w:val="002F1F95"/>
    <w:rsid w:val="002F3542"/>
    <w:rsid w:val="002F4309"/>
    <w:rsid w:val="002F4533"/>
    <w:rsid w:val="002F54D8"/>
    <w:rsid w:val="002F55B2"/>
    <w:rsid w:val="002F56DE"/>
    <w:rsid w:val="002F6B54"/>
    <w:rsid w:val="002F7A88"/>
    <w:rsid w:val="003001D0"/>
    <w:rsid w:val="00302459"/>
    <w:rsid w:val="00302482"/>
    <w:rsid w:val="003028B2"/>
    <w:rsid w:val="00303421"/>
    <w:rsid w:val="00303CE3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AAF"/>
    <w:rsid w:val="00310F20"/>
    <w:rsid w:val="00311227"/>
    <w:rsid w:val="0031179C"/>
    <w:rsid w:val="00312856"/>
    <w:rsid w:val="00314180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43F"/>
    <w:rsid w:val="00321599"/>
    <w:rsid w:val="00322BF9"/>
    <w:rsid w:val="00323042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43D"/>
    <w:rsid w:val="003314CB"/>
    <w:rsid w:val="00331D5B"/>
    <w:rsid w:val="00331D74"/>
    <w:rsid w:val="00332B0C"/>
    <w:rsid w:val="00333145"/>
    <w:rsid w:val="00333B90"/>
    <w:rsid w:val="003340C0"/>
    <w:rsid w:val="00334173"/>
    <w:rsid w:val="00334763"/>
    <w:rsid w:val="00334BBB"/>
    <w:rsid w:val="00335FD4"/>
    <w:rsid w:val="00336837"/>
    <w:rsid w:val="00336954"/>
    <w:rsid w:val="003369BB"/>
    <w:rsid w:val="003371C6"/>
    <w:rsid w:val="00337418"/>
    <w:rsid w:val="003406B4"/>
    <w:rsid w:val="00340FC5"/>
    <w:rsid w:val="003410F1"/>
    <w:rsid w:val="00341115"/>
    <w:rsid w:val="003421F3"/>
    <w:rsid w:val="00342A3B"/>
    <w:rsid w:val="00343595"/>
    <w:rsid w:val="003436A3"/>
    <w:rsid w:val="003452B6"/>
    <w:rsid w:val="00346702"/>
    <w:rsid w:val="0034677C"/>
    <w:rsid w:val="00346E54"/>
    <w:rsid w:val="00347361"/>
    <w:rsid w:val="00347564"/>
    <w:rsid w:val="0035052F"/>
    <w:rsid w:val="003511B3"/>
    <w:rsid w:val="00351711"/>
    <w:rsid w:val="00351B7B"/>
    <w:rsid w:val="00351BCD"/>
    <w:rsid w:val="0035213E"/>
    <w:rsid w:val="0035254B"/>
    <w:rsid w:val="0035295C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577"/>
    <w:rsid w:val="003739A1"/>
    <w:rsid w:val="00373E10"/>
    <w:rsid w:val="0037427C"/>
    <w:rsid w:val="00374E1B"/>
    <w:rsid w:val="003754D8"/>
    <w:rsid w:val="00377746"/>
    <w:rsid w:val="00380EBB"/>
    <w:rsid w:val="003810F4"/>
    <w:rsid w:val="003819DC"/>
    <w:rsid w:val="00381C0D"/>
    <w:rsid w:val="00381F6C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4FE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FE1"/>
    <w:rsid w:val="003A557A"/>
    <w:rsid w:val="003A6324"/>
    <w:rsid w:val="003A635E"/>
    <w:rsid w:val="003A6C64"/>
    <w:rsid w:val="003A6D12"/>
    <w:rsid w:val="003A6D6C"/>
    <w:rsid w:val="003A6DBE"/>
    <w:rsid w:val="003B05C1"/>
    <w:rsid w:val="003B0F75"/>
    <w:rsid w:val="003B2161"/>
    <w:rsid w:val="003B2402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AF2"/>
    <w:rsid w:val="003C4C53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34F5"/>
    <w:rsid w:val="003D4B4C"/>
    <w:rsid w:val="003D4CBF"/>
    <w:rsid w:val="003D4EFC"/>
    <w:rsid w:val="003D5DCB"/>
    <w:rsid w:val="003D6349"/>
    <w:rsid w:val="003D6692"/>
    <w:rsid w:val="003D6F36"/>
    <w:rsid w:val="003D7D85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5304"/>
    <w:rsid w:val="003F5516"/>
    <w:rsid w:val="003F60DE"/>
    <w:rsid w:val="003F61EC"/>
    <w:rsid w:val="003F6547"/>
    <w:rsid w:val="003F6A59"/>
    <w:rsid w:val="00405F3D"/>
    <w:rsid w:val="004061DD"/>
    <w:rsid w:val="00406784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04B"/>
    <w:rsid w:val="00430D05"/>
    <w:rsid w:val="00430DCB"/>
    <w:rsid w:val="004318BE"/>
    <w:rsid w:val="004327E4"/>
    <w:rsid w:val="00433E63"/>
    <w:rsid w:val="004349FF"/>
    <w:rsid w:val="00434BE2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15"/>
    <w:rsid w:val="00444983"/>
    <w:rsid w:val="00444F8C"/>
    <w:rsid w:val="004453C9"/>
    <w:rsid w:val="00445A1C"/>
    <w:rsid w:val="0044674B"/>
    <w:rsid w:val="00446771"/>
    <w:rsid w:val="00446AD9"/>
    <w:rsid w:val="00450BFC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1017"/>
    <w:rsid w:val="0046198D"/>
    <w:rsid w:val="00461FA9"/>
    <w:rsid w:val="004648C5"/>
    <w:rsid w:val="00464CDB"/>
    <w:rsid w:val="004657AC"/>
    <w:rsid w:val="0046666E"/>
    <w:rsid w:val="004667D7"/>
    <w:rsid w:val="00466B68"/>
    <w:rsid w:val="00467069"/>
    <w:rsid w:val="004678D4"/>
    <w:rsid w:val="00470165"/>
    <w:rsid w:val="00470BFB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81649"/>
    <w:rsid w:val="004818D8"/>
    <w:rsid w:val="004822A4"/>
    <w:rsid w:val="004822F3"/>
    <w:rsid w:val="00483D3E"/>
    <w:rsid w:val="00483DD0"/>
    <w:rsid w:val="00483ED7"/>
    <w:rsid w:val="004843C4"/>
    <w:rsid w:val="00484907"/>
    <w:rsid w:val="004865D5"/>
    <w:rsid w:val="00486D5B"/>
    <w:rsid w:val="00487A1F"/>
    <w:rsid w:val="004905B3"/>
    <w:rsid w:val="00490A32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6BB"/>
    <w:rsid w:val="004D221A"/>
    <w:rsid w:val="004D228E"/>
    <w:rsid w:val="004D244F"/>
    <w:rsid w:val="004D327B"/>
    <w:rsid w:val="004D3409"/>
    <w:rsid w:val="004D345B"/>
    <w:rsid w:val="004D4721"/>
    <w:rsid w:val="004D4899"/>
    <w:rsid w:val="004D5606"/>
    <w:rsid w:val="004D5ADE"/>
    <w:rsid w:val="004D6157"/>
    <w:rsid w:val="004D679B"/>
    <w:rsid w:val="004D77DC"/>
    <w:rsid w:val="004E03FF"/>
    <w:rsid w:val="004E072D"/>
    <w:rsid w:val="004E118E"/>
    <w:rsid w:val="004E131C"/>
    <w:rsid w:val="004E1D68"/>
    <w:rsid w:val="004E2287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2F6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4BA5"/>
    <w:rsid w:val="00514D26"/>
    <w:rsid w:val="00516344"/>
    <w:rsid w:val="0051671D"/>
    <w:rsid w:val="00516808"/>
    <w:rsid w:val="0051781B"/>
    <w:rsid w:val="005203B7"/>
    <w:rsid w:val="0052072E"/>
    <w:rsid w:val="005210E7"/>
    <w:rsid w:val="005223F3"/>
    <w:rsid w:val="00522916"/>
    <w:rsid w:val="00522A48"/>
    <w:rsid w:val="005232AC"/>
    <w:rsid w:val="00523857"/>
    <w:rsid w:val="00523B56"/>
    <w:rsid w:val="005242AC"/>
    <w:rsid w:val="00524657"/>
    <w:rsid w:val="005266F6"/>
    <w:rsid w:val="00526805"/>
    <w:rsid w:val="00526910"/>
    <w:rsid w:val="0052757D"/>
    <w:rsid w:val="0052770D"/>
    <w:rsid w:val="00527855"/>
    <w:rsid w:val="005304D0"/>
    <w:rsid w:val="00530A2B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5823"/>
    <w:rsid w:val="005365BE"/>
    <w:rsid w:val="00536B80"/>
    <w:rsid w:val="0054059A"/>
    <w:rsid w:val="00540FEA"/>
    <w:rsid w:val="00541256"/>
    <w:rsid w:val="00542AE7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84A"/>
    <w:rsid w:val="005609CE"/>
    <w:rsid w:val="00560D52"/>
    <w:rsid w:val="00561083"/>
    <w:rsid w:val="005632DA"/>
    <w:rsid w:val="005634D7"/>
    <w:rsid w:val="005642A8"/>
    <w:rsid w:val="005646BF"/>
    <w:rsid w:val="005650FA"/>
    <w:rsid w:val="005655A3"/>
    <w:rsid w:val="005662DA"/>
    <w:rsid w:val="00566E95"/>
    <w:rsid w:val="0056791E"/>
    <w:rsid w:val="0056797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C46"/>
    <w:rsid w:val="00573CE7"/>
    <w:rsid w:val="00573E45"/>
    <w:rsid w:val="0057426E"/>
    <w:rsid w:val="00574C7A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905E4"/>
    <w:rsid w:val="00590850"/>
    <w:rsid w:val="0059102C"/>
    <w:rsid w:val="00591079"/>
    <w:rsid w:val="0059131F"/>
    <w:rsid w:val="00592A98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611C"/>
    <w:rsid w:val="00596C01"/>
    <w:rsid w:val="005A0195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9EA"/>
    <w:rsid w:val="005C0B1C"/>
    <w:rsid w:val="005C25B7"/>
    <w:rsid w:val="005C3EA0"/>
    <w:rsid w:val="005C4616"/>
    <w:rsid w:val="005C48DB"/>
    <w:rsid w:val="005C4A86"/>
    <w:rsid w:val="005C7656"/>
    <w:rsid w:val="005D013E"/>
    <w:rsid w:val="005D0520"/>
    <w:rsid w:val="005D1877"/>
    <w:rsid w:val="005D1DAC"/>
    <w:rsid w:val="005D2E91"/>
    <w:rsid w:val="005D38FB"/>
    <w:rsid w:val="005D4473"/>
    <w:rsid w:val="005D50BB"/>
    <w:rsid w:val="005D5A2E"/>
    <w:rsid w:val="005D6ADD"/>
    <w:rsid w:val="005E0079"/>
    <w:rsid w:val="005E066C"/>
    <w:rsid w:val="005E0D2B"/>
    <w:rsid w:val="005E1829"/>
    <w:rsid w:val="005E2C44"/>
    <w:rsid w:val="005E300B"/>
    <w:rsid w:val="005E3280"/>
    <w:rsid w:val="005E43EA"/>
    <w:rsid w:val="005E50BD"/>
    <w:rsid w:val="005E5A4E"/>
    <w:rsid w:val="005E64D8"/>
    <w:rsid w:val="005F02DE"/>
    <w:rsid w:val="005F0E08"/>
    <w:rsid w:val="005F1C1D"/>
    <w:rsid w:val="005F1E30"/>
    <w:rsid w:val="005F3174"/>
    <w:rsid w:val="005F32BA"/>
    <w:rsid w:val="005F48CD"/>
    <w:rsid w:val="005F4B88"/>
    <w:rsid w:val="005F5E92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C5"/>
    <w:rsid w:val="00622936"/>
    <w:rsid w:val="00623624"/>
    <w:rsid w:val="00623FA7"/>
    <w:rsid w:val="00625723"/>
    <w:rsid w:val="00625940"/>
    <w:rsid w:val="00625CEF"/>
    <w:rsid w:val="00625DDC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784"/>
    <w:rsid w:val="00634A97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2FE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68A4"/>
    <w:rsid w:val="00647E1E"/>
    <w:rsid w:val="006507B7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303A"/>
    <w:rsid w:val="006631D6"/>
    <w:rsid w:val="006631D9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CAE"/>
    <w:rsid w:val="006705F0"/>
    <w:rsid w:val="00670B5A"/>
    <w:rsid w:val="00670B7C"/>
    <w:rsid w:val="00670E0C"/>
    <w:rsid w:val="00670E91"/>
    <w:rsid w:val="0067115A"/>
    <w:rsid w:val="00671283"/>
    <w:rsid w:val="00671CA3"/>
    <w:rsid w:val="00671DF8"/>
    <w:rsid w:val="00672394"/>
    <w:rsid w:val="006726F6"/>
    <w:rsid w:val="006726FE"/>
    <w:rsid w:val="006736F7"/>
    <w:rsid w:val="006739D5"/>
    <w:rsid w:val="00673B4E"/>
    <w:rsid w:val="00673F38"/>
    <w:rsid w:val="00674613"/>
    <w:rsid w:val="00674A87"/>
    <w:rsid w:val="00675188"/>
    <w:rsid w:val="0067571A"/>
    <w:rsid w:val="00675B36"/>
    <w:rsid w:val="006765FF"/>
    <w:rsid w:val="00677958"/>
    <w:rsid w:val="00680DBF"/>
    <w:rsid w:val="00681497"/>
    <w:rsid w:val="00681942"/>
    <w:rsid w:val="00682524"/>
    <w:rsid w:val="00683590"/>
    <w:rsid w:val="00683A98"/>
    <w:rsid w:val="0068422A"/>
    <w:rsid w:val="006853A9"/>
    <w:rsid w:val="00685676"/>
    <w:rsid w:val="00685CB5"/>
    <w:rsid w:val="00686C8C"/>
    <w:rsid w:val="0068764D"/>
    <w:rsid w:val="006906C2"/>
    <w:rsid w:val="00690D77"/>
    <w:rsid w:val="0069182A"/>
    <w:rsid w:val="0069319F"/>
    <w:rsid w:val="00693451"/>
    <w:rsid w:val="00693A52"/>
    <w:rsid w:val="00694F02"/>
    <w:rsid w:val="00696285"/>
    <w:rsid w:val="00696CC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269E"/>
    <w:rsid w:val="006B2F6F"/>
    <w:rsid w:val="006B3BF2"/>
    <w:rsid w:val="006B4B0C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366D"/>
    <w:rsid w:val="006C3E60"/>
    <w:rsid w:val="006C4879"/>
    <w:rsid w:val="006C4BD2"/>
    <w:rsid w:val="006C73D1"/>
    <w:rsid w:val="006C76A0"/>
    <w:rsid w:val="006D0082"/>
    <w:rsid w:val="006D0397"/>
    <w:rsid w:val="006D0403"/>
    <w:rsid w:val="006D059C"/>
    <w:rsid w:val="006D0957"/>
    <w:rsid w:val="006D0D08"/>
    <w:rsid w:val="006D1E5C"/>
    <w:rsid w:val="006D226B"/>
    <w:rsid w:val="006D2F71"/>
    <w:rsid w:val="006D3886"/>
    <w:rsid w:val="006D39AD"/>
    <w:rsid w:val="006D3DCA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3B69"/>
    <w:rsid w:val="006E46B3"/>
    <w:rsid w:val="006E59B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A7C"/>
    <w:rsid w:val="00705FA1"/>
    <w:rsid w:val="007060C9"/>
    <w:rsid w:val="00706B4D"/>
    <w:rsid w:val="00707064"/>
    <w:rsid w:val="0070709A"/>
    <w:rsid w:val="00707D3A"/>
    <w:rsid w:val="0071066D"/>
    <w:rsid w:val="00710DFF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5DAF"/>
    <w:rsid w:val="0071607F"/>
    <w:rsid w:val="00716177"/>
    <w:rsid w:val="00716B7D"/>
    <w:rsid w:val="007174EE"/>
    <w:rsid w:val="007201DB"/>
    <w:rsid w:val="00720AED"/>
    <w:rsid w:val="00720CE4"/>
    <w:rsid w:val="00721BB2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9C"/>
    <w:rsid w:val="0073662E"/>
    <w:rsid w:val="007378BA"/>
    <w:rsid w:val="00741CD5"/>
    <w:rsid w:val="0074377F"/>
    <w:rsid w:val="00744523"/>
    <w:rsid w:val="007464A1"/>
    <w:rsid w:val="00746768"/>
    <w:rsid w:val="007468E1"/>
    <w:rsid w:val="00746DAC"/>
    <w:rsid w:val="00746F66"/>
    <w:rsid w:val="0074793B"/>
    <w:rsid w:val="007503B9"/>
    <w:rsid w:val="007506E8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767B"/>
    <w:rsid w:val="00757A68"/>
    <w:rsid w:val="007615C5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CD"/>
    <w:rsid w:val="007764BF"/>
    <w:rsid w:val="00776573"/>
    <w:rsid w:val="00776B4A"/>
    <w:rsid w:val="00776D40"/>
    <w:rsid w:val="007778F6"/>
    <w:rsid w:val="007804CC"/>
    <w:rsid w:val="007806CB"/>
    <w:rsid w:val="00780B3C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1465"/>
    <w:rsid w:val="00791F23"/>
    <w:rsid w:val="007922F8"/>
    <w:rsid w:val="007926EB"/>
    <w:rsid w:val="00792CD6"/>
    <w:rsid w:val="00793065"/>
    <w:rsid w:val="007931BA"/>
    <w:rsid w:val="00793C6A"/>
    <w:rsid w:val="0079442D"/>
    <w:rsid w:val="00794441"/>
    <w:rsid w:val="00795E88"/>
    <w:rsid w:val="0079609B"/>
    <w:rsid w:val="00796155"/>
    <w:rsid w:val="007962B0"/>
    <w:rsid w:val="00796522"/>
    <w:rsid w:val="00797510"/>
    <w:rsid w:val="00797B01"/>
    <w:rsid w:val="00797D98"/>
    <w:rsid w:val="007A0058"/>
    <w:rsid w:val="007A0801"/>
    <w:rsid w:val="007A0FC8"/>
    <w:rsid w:val="007A1122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744C"/>
    <w:rsid w:val="007B74F1"/>
    <w:rsid w:val="007C0A9C"/>
    <w:rsid w:val="007C1493"/>
    <w:rsid w:val="007C1ABF"/>
    <w:rsid w:val="007C2E02"/>
    <w:rsid w:val="007C3197"/>
    <w:rsid w:val="007C31E4"/>
    <w:rsid w:val="007C377C"/>
    <w:rsid w:val="007C3D26"/>
    <w:rsid w:val="007C4F48"/>
    <w:rsid w:val="007C50C2"/>
    <w:rsid w:val="007C5EA8"/>
    <w:rsid w:val="007C6A13"/>
    <w:rsid w:val="007C6B55"/>
    <w:rsid w:val="007C7B97"/>
    <w:rsid w:val="007D0F5F"/>
    <w:rsid w:val="007D10FB"/>
    <w:rsid w:val="007D180C"/>
    <w:rsid w:val="007D1F62"/>
    <w:rsid w:val="007D36F1"/>
    <w:rsid w:val="007D4472"/>
    <w:rsid w:val="007D4827"/>
    <w:rsid w:val="007D54F5"/>
    <w:rsid w:val="007D6137"/>
    <w:rsid w:val="007D6BB2"/>
    <w:rsid w:val="007D7072"/>
    <w:rsid w:val="007D71DE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CC"/>
    <w:rsid w:val="007F7CAE"/>
    <w:rsid w:val="00801B02"/>
    <w:rsid w:val="00804A7D"/>
    <w:rsid w:val="00804BCA"/>
    <w:rsid w:val="0080653B"/>
    <w:rsid w:val="00806A27"/>
    <w:rsid w:val="00807633"/>
    <w:rsid w:val="00807E69"/>
    <w:rsid w:val="00811EB2"/>
    <w:rsid w:val="00813955"/>
    <w:rsid w:val="00813A62"/>
    <w:rsid w:val="00814156"/>
    <w:rsid w:val="008156A5"/>
    <w:rsid w:val="00815DB0"/>
    <w:rsid w:val="008160D7"/>
    <w:rsid w:val="00816192"/>
    <w:rsid w:val="0081761E"/>
    <w:rsid w:val="00821EEF"/>
    <w:rsid w:val="00822F59"/>
    <w:rsid w:val="0082326C"/>
    <w:rsid w:val="008236A1"/>
    <w:rsid w:val="00824E7B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974"/>
    <w:rsid w:val="00836FB9"/>
    <w:rsid w:val="0083722C"/>
    <w:rsid w:val="00837316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3F47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EE0"/>
    <w:rsid w:val="0086513D"/>
    <w:rsid w:val="0086532E"/>
    <w:rsid w:val="008653BE"/>
    <w:rsid w:val="0086613B"/>
    <w:rsid w:val="00866388"/>
    <w:rsid w:val="008677D5"/>
    <w:rsid w:val="0086790E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307B"/>
    <w:rsid w:val="00893900"/>
    <w:rsid w:val="008946B7"/>
    <w:rsid w:val="00894CFF"/>
    <w:rsid w:val="00895951"/>
    <w:rsid w:val="00895F8E"/>
    <w:rsid w:val="00896A58"/>
    <w:rsid w:val="00896F43"/>
    <w:rsid w:val="00897827"/>
    <w:rsid w:val="0089787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739"/>
    <w:rsid w:val="008B4B2B"/>
    <w:rsid w:val="008B5334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2DA1"/>
    <w:rsid w:val="008C320D"/>
    <w:rsid w:val="008C47B0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120E"/>
    <w:rsid w:val="008E1A64"/>
    <w:rsid w:val="008E317F"/>
    <w:rsid w:val="008E3A1A"/>
    <w:rsid w:val="008E48DB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1EF0"/>
    <w:rsid w:val="0091225A"/>
    <w:rsid w:val="0091229C"/>
    <w:rsid w:val="00916611"/>
    <w:rsid w:val="009173E2"/>
    <w:rsid w:val="0091792E"/>
    <w:rsid w:val="00917AF9"/>
    <w:rsid w:val="00920974"/>
    <w:rsid w:val="00921CF1"/>
    <w:rsid w:val="00921FC3"/>
    <w:rsid w:val="009222D0"/>
    <w:rsid w:val="009223F3"/>
    <w:rsid w:val="0092267B"/>
    <w:rsid w:val="00922AAC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774A"/>
    <w:rsid w:val="00927857"/>
    <w:rsid w:val="00931E63"/>
    <w:rsid w:val="00932114"/>
    <w:rsid w:val="00932AE1"/>
    <w:rsid w:val="00932AFB"/>
    <w:rsid w:val="00933D96"/>
    <w:rsid w:val="009345CA"/>
    <w:rsid w:val="00934889"/>
    <w:rsid w:val="00934D9F"/>
    <w:rsid w:val="00935166"/>
    <w:rsid w:val="0093542F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16"/>
    <w:rsid w:val="00956F3A"/>
    <w:rsid w:val="00957D82"/>
    <w:rsid w:val="00957ED8"/>
    <w:rsid w:val="009601C4"/>
    <w:rsid w:val="009612A1"/>
    <w:rsid w:val="00961793"/>
    <w:rsid w:val="00964DEA"/>
    <w:rsid w:val="009651F1"/>
    <w:rsid w:val="00965727"/>
    <w:rsid w:val="00966E9C"/>
    <w:rsid w:val="00967109"/>
    <w:rsid w:val="00967BBC"/>
    <w:rsid w:val="009706CB"/>
    <w:rsid w:val="00970937"/>
    <w:rsid w:val="00971809"/>
    <w:rsid w:val="009730B0"/>
    <w:rsid w:val="00973209"/>
    <w:rsid w:val="009734E9"/>
    <w:rsid w:val="00974045"/>
    <w:rsid w:val="0097454C"/>
    <w:rsid w:val="00974677"/>
    <w:rsid w:val="00974794"/>
    <w:rsid w:val="009749F3"/>
    <w:rsid w:val="00974FA3"/>
    <w:rsid w:val="00975E6F"/>
    <w:rsid w:val="0098003A"/>
    <w:rsid w:val="00980067"/>
    <w:rsid w:val="00981B7A"/>
    <w:rsid w:val="00982B90"/>
    <w:rsid w:val="00983665"/>
    <w:rsid w:val="00983808"/>
    <w:rsid w:val="0098407D"/>
    <w:rsid w:val="00986FB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4F7F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516A"/>
    <w:rsid w:val="009A5309"/>
    <w:rsid w:val="009A5744"/>
    <w:rsid w:val="009A5C52"/>
    <w:rsid w:val="009A5CEE"/>
    <w:rsid w:val="009A676C"/>
    <w:rsid w:val="009A722D"/>
    <w:rsid w:val="009A7356"/>
    <w:rsid w:val="009B2BFE"/>
    <w:rsid w:val="009B337C"/>
    <w:rsid w:val="009B3419"/>
    <w:rsid w:val="009B350B"/>
    <w:rsid w:val="009B3688"/>
    <w:rsid w:val="009B3BE0"/>
    <w:rsid w:val="009B3D69"/>
    <w:rsid w:val="009B3F5B"/>
    <w:rsid w:val="009B468E"/>
    <w:rsid w:val="009B5128"/>
    <w:rsid w:val="009B6FA1"/>
    <w:rsid w:val="009B77BC"/>
    <w:rsid w:val="009C0D92"/>
    <w:rsid w:val="009C1D65"/>
    <w:rsid w:val="009C278B"/>
    <w:rsid w:val="009C3424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65A1"/>
    <w:rsid w:val="009E663E"/>
    <w:rsid w:val="009E66F7"/>
    <w:rsid w:val="009E6BC6"/>
    <w:rsid w:val="009E6DC2"/>
    <w:rsid w:val="009E7377"/>
    <w:rsid w:val="009E79AF"/>
    <w:rsid w:val="009F1527"/>
    <w:rsid w:val="009F157B"/>
    <w:rsid w:val="009F256E"/>
    <w:rsid w:val="009F40A7"/>
    <w:rsid w:val="009F458D"/>
    <w:rsid w:val="009F4F06"/>
    <w:rsid w:val="009F5C3D"/>
    <w:rsid w:val="009F6450"/>
    <w:rsid w:val="00A007DD"/>
    <w:rsid w:val="00A00F39"/>
    <w:rsid w:val="00A016DA"/>
    <w:rsid w:val="00A0200B"/>
    <w:rsid w:val="00A02414"/>
    <w:rsid w:val="00A02A63"/>
    <w:rsid w:val="00A03496"/>
    <w:rsid w:val="00A044F6"/>
    <w:rsid w:val="00A0622B"/>
    <w:rsid w:val="00A06BFA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93"/>
    <w:rsid w:val="00A142CE"/>
    <w:rsid w:val="00A16333"/>
    <w:rsid w:val="00A16A4C"/>
    <w:rsid w:val="00A20135"/>
    <w:rsid w:val="00A20C96"/>
    <w:rsid w:val="00A21B43"/>
    <w:rsid w:val="00A21FB9"/>
    <w:rsid w:val="00A22A1F"/>
    <w:rsid w:val="00A22DD5"/>
    <w:rsid w:val="00A22E52"/>
    <w:rsid w:val="00A2318C"/>
    <w:rsid w:val="00A243EE"/>
    <w:rsid w:val="00A247EE"/>
    <w:rsid w:val="00A24CC5"/>
    <w:rsid w:val="00A24E4A"/>
    <w:rsid w:val="00A2611D"/>
    <w:rsid w:val="00A2694D"/>
    <w:rsid w:val="00A2699F"/>
    <w:rsid w:val="00A26A1E"/>
    <w:rsid w:val="00A26DE2"/>
    <w:rsid w:val="00A274BA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2CF"/>
    <w:rsid w:val="00A40539"/>
    <w:rsid w:val="00A4091B"/>
    <w:rsid w:val="00A40CF3"/>
    <w:rsid w:val="00A40FC0"/>
    <w:rsid w:val="00A413AC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7A1"/>
    <w:rsid w:val="00A50AE5"/>
    <w:rsid w:val="00A50F57"/>
    <w:rsid w:val="00A523FF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1D78"/>
    <w:rsid w:val="00A61DEA"/>
    <w:rsid w:val="00A62B37"/>
    <w:rsid w:val="00A632EB"/>
    <w:rsid w:val="00A638C7"/>
    <w:rsid w:val="00A63C72"/>
    <w:rsid w:val="00A64F6B"/>
    <w:rsid w:val="00A65EF6"/>
    <w:rsid w:val="00A65F23"/>
    <w:rsid w:val="00A671CE"/>
    <w:rsid w:val="00A6764B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97B"/>
    <w:rsid w:val="00A73BFE"/>
    <w:rsid w:val="00A73DFD"/>
    <w:rsid w:val="00A740DE"/>
    <w:rsid w:val="00A748A2"/>
    <w:rsid w:val="00A7613D"/>
    <w:rsid w:val="00A766B8"/>
    <w:rsid w:val="00A76980"/>
    <w:rsid w:val="00A76D19"/>
    <w:rsid w:val="00A77E44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8EE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2E39"/>
    <w:rsid w:val="00AA3A7F"/>
    <w:rsid w:val="00AA3BC5"/>
    <w:rsid w:val="00AA4C5E"/>
    <w:rsid w:val="00AA5324"/>
    <w:rsid w:val="00AA55B9"/>
    <w:rsid w:val="00AA6692"/>
    <w:rsid w:val="00AA6A8C"/>
    <w:rsid w:val="00AA732F"/>
    <w:rsid w:val="00AA73DA"/>
    <w:rsid w:val="00AA7871"/>
    <w:rsid w:val="00AA7DFA"/>
    <w:rsid w:val="00AB057B"/>
    <w:rsid w:val="00AB2179"/>
    <w:rsid w:val="00AB26A6"/>
    <w:rsid w:val="00AB2997"/>
    <w:rsid w:val="00AB322D"/>
    <w:rsid w:val="00AB3629"/>
    <w:rsid w:val="00AB37CE"/>
    <w:rsid w:val="00AB3E72"/>
    <w:rsid w:val="00AB4399"/>
    <w:rsid w:val="00AB4891"/>
    <w:rsid w:val="00AB502E"/>
    <w:rsid w:val="00AB5272"/>
    <w:rsid w:val="00AB57EF"/>
    <w:rsid w:val="00AB6EA4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493"/>
    <w:rsid w:val="00AD1841"/>
    <w:rsid w:val="00AD3119"/>
    <w:rsid w:val="00AD3B6A"/>
    <w:rsid w:val="00AD482F"/>
    <w:rsid w:val="00AD530D"/>
    <w:rsid w:val="00AD5A94"/>
    <w:rsid w:val="00AD681F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564"/>
    <w:rsid w:val="00AE7EA7"/>
    <w:rsid w:val="00AE7FD8"/>
    <w:rsid w:val="00AF0536"/>
    <w:rsid w:val="00AF1890"/>
    <w:rsid w:val="00AF1BB6"/>
    <w:rsid w:val="00AF3473"/>
    <w:rsid w:val="00AF3B67"/>
    <w:rsid w:val="00AF45CD"/>
    <w:rsid w:val="00AF4621"/>
    <w:rsid w:val="00AF4725"/>
    <w:rsid w:val="00AF4A07"/>
    <w:rsid w:val="00AF4E18"/>
    <w:rsid w:val="00AF4FEF"/>
    <w:rsid w:val="00AF51D8"/>
    <w:rsid w:val="00AF7515"/>
    <w:rsid w:val="00B00341"/>
    <w:rsid w:val="00B010E3"/>
    <w:rsid w:val="00B02D48"/>
    <w:rsid w:val="00B036A0"/>
    <w:rsid w:val="00B039EC"/>
    <w:rsid w:val="00B04646"/>
    <w:rsid w:val="00B05422"/>
    <w:rsid w:val="00B05534"/>
    <w:rsid w:val="00B05999"/>
    <w:rsid w:val="00B075E1"/>
    <w:rsid w:val="00B07ABB"/>
    <w:rsid w:val="00B07FFB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E5B"/>
    <w:rsid w:val="00B22CB0"/>
    <w:rsid w:val="00B2333A"/>
    <w:rsid w:val="00B235D7"/>
    <w:rsid w:val="00B235F4"/>
    <w:rsid w:val="00B26195"/>
    <w:rsid w:val="00B26DFB"/>
    <w:rsid w:val="00B27422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7C0A"/>
    <w:rsid w:val="00B50132"/>
    <w:rsid w:val="00B50621"/>
    <w:rsid w:val="00B50707"/>
    <w:rsid w:val="00B51503"/>
    <w:rsid w:val="00B52166"/>
    <w:rsid w:val="00B52303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36E7"/>
    <w:rsid w:val="00B64038"/>
    <w:rsid w:val="00B642D5"/>
    <w:rsid w:val="00B65EF1"/>
    <w:rsid w:val="00B66483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6AE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5724"/>
    <w:rsid w:val="00B95D06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6C70"/>
    <w:rsid w:val="00BC7343"/>
    <w:rsid w:val="00BC7455"/>
    <w:rsid w:val="00BD0904"/>
    <w:rsid w:val="00BD0E0B"/>
    <w:rsid w:val="00BD11B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17"/>
    <w:rsid w:val="00BE7280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4139"/>
    <w:rsid w:val="00C042AF"/>
    <w:rsid w:val="00C04835"/>
    <w:rsid w:val="00C05DF5"/>
    <w:rsid w:val="00C06126"/>
    <w:rsid w:val="00C06C41"/>
    <w:rsid w:val="00C072C0"/>
    <w:rsid w:val="00C11121"/>
    <w:rsid w:val="00C11220"/>
    <w:rsid w:val="00C11488"/>
    <w:rsid w:val="00C11712"/>
    <w:rsid w:val="00C117B2"/>
    <w:rsid w:val="00C138D6"/>
    <w:rsid w:val="00C14032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3F19"/>
    <w:rsid w:val="00C23FC0"/>
    <w:rsid w:val="00C2412B"/>
    <w:rsid w:val="00C2448E"/>
    <w:rsid w:val="00C24E1D"/>
    <w:rsid w:val="00C25948"/>
    <w:rsid w:val="00C25D27"/>
    <w:rsid w:val="00C26470"/>
    <w:rsid w:val="00C2672A"/>
    <w:rsid w:val="00C2700C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2D5A"/>
    <w:rsid w:val="00C42D6F"/>
    <w:rsid w:val="00C434FF"/>
    <w:rsid w:val="00C438CE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442E"/>
    <w:rsid w:val="00C54BEB"/>
    <w:rsid w:val="00C5571D"/>
    <w:rsid w:val="00C55D04"/>
    <w:rsid w:val="00C56631"/>
    <w:rsid w:val="00C56A9B"/>
    <w:rsid w:val="00C56BD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D4"/>
    <w:rsid w:val="00C716CA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74D3"/>
    <w:rsid w:val="00C776D4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58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33E0"/>
    <w:rsid w:val="00CD5188"/>
    <w:rsid w:val="00CD53C9"/>
    <w:rsid w:val="00CD69CD"/>
    <w:rsid w:val="00CD6ED2"/>
    <w:rsid w:val="00CD74D6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969"/>
    <w:rsid w:val="00D121DE"/>
    <w:rsid w:val="00D12684"/>
    <w:rsid w:val="00D13A36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D34"/>
    <w:rsid w:val="00D17DCE"/>
    <w:rsid w:val="00D20682"/>
    <w:rsid w:val="00D20A32"/>
    <w:rsid w:val="00D233A3"/>
    <w:rsid w:val="00D2359E"/>
    <w:rsid w:val="00D2389D"/>
    <w:rsid w:val="00D23C31"/>
    <w:rsid w:val="00D24789"/>
    <w:rsid w:val="00D249AE"/>
    <w:rsid w:val="00D24B5B"/>
    <w:rsid w:val="00D25335"/>
    <w:rsid w:val="00D25C6F"/>
    <w:rsid w:val="00D2627B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709"/>
    <w:rsid w:val="00D377E1"/>
    <w:rsid w:val="00D40292"/>
    <w:rsid w:val="00D4069E"/>
    <w:rsid w:val="00D40C3D"/>
    <w:rsid w:val="00D41335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976"/>
    <w:rsid w:val="00D50E90"/>
    <w:rsid w:val="00D51DA3"/>
    <w:rsid w:val="00D5234E"/>
    <w:rsid w:val="00D52721"/>
    <w:rsid w:val="00D52DEF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18"/>
    <w:rsid w:val="00D7175C"/>
    <w:rsid w:val="00D725F7"/>
    <w:rsid w:val="00D72B2E"/>
    <w:rsid w:val="00D74B6B"/>
    <w:rsid w:val="00D760A8"/>
    <w:rsid w:val="00D76CB8"/>
    <w:rsid w:val="00D76E28"/>
    <w:rsid w:val="00D7761C"/>
    <w:rsid w:val="00D77A26"/>
    <w:rsid w:val="00D80265"/>
    <w:rsid w:val="00D80C65"/>
    <w:rsid w:val="00D81365"/>
    <w:rsid w:val="00D8495E"/>
    <w:rsid w:val="00D85B8A"/>
    <w:rsid w:val="00D8625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32E6"/>
    <w:rsid w:val="00DA32F7"/>
    <w:rsid w:val="00DA3F28"/>
    <w:rsid w:val="00DA4921"/>
    <w:rsid w:val="00DA4C0D"/>
    <w:rsid w:val="00DA57F9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57C9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4216"/>
    <w:rsid w:val="00DD45CB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2A97"/>
    <w:rsid w:val="00DE4090"/>
    <w:rsid w:val="00DE45D5"/>
    <w:rsid w:val="00DE49EA"/>
    <w:rsid w:val="00DE4A17"/>
    <w:rsid w:val="00DE5003"/>
    <w:rsid w:val="00DE60A2"/>
    <w:rsid w:val="00DE7727"/>
    <w:rsid w:val="00DE7D8F"/>
    <w:rsid w:val="00DF001A"/>
    <w:rsid w:val="00DF04EB"/>
    <w:rsid w:val="00DF1383"/>
    <w:rsid w:val="00DF1516"/>
    <w:rsid w:val="00DF1DE9"/>
    <w:rsid w:val="00DF2A1A"/>
    <w:rsid w:val="00DF2F44"/>
    <w:rsid w:val="00DF31B3"/>
    <w:rsid w:val="00DF3447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AB"/>
    <w:rsid w:val="00E07967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5170"/>
    <w:rsid w:val="00E15381"/>
    <w:rsid w:val="00E156ED"/>
    <w:rsid w:val="00E15A0D"/>
    <w:rsid w:val="00E15C46"/>
    <w:rsid w:val="00E16BCC"/>
    <w:rsid w:val="00E16F1D"/>
    <w:rsid w:val="00E173EB"/>
    <w:rsid w:val="00E17FEE"/>
    <w:rsid w:val="00E20FA1"/>
    <w:rsid w:val="00E211CB"/>
    <w:rsid w:val="00E22652"/>
    <w:rsid w:val="00E232BC"/>
    <w:rsid w:val="00E234D2"/>
    <w:rsid w:val="00E23826"/>
    <w:rsid w:val="00E23E8D"/>
    <w:rsid w:val="00E24D7C"/>
    <w:rsid w:val="00E2534E"/>
    <w:rsid w:val="00E25691"/>
    <w:rsid w:val="00E26A69"/>
    <w:rsid w:val="00E30D80"/>
    <w:rsid w:val="00E3131F"/>
    <w:rsid w:val="00E3189F"/>
    <w:rsid w:val="00E319C5"/>
    <w:rsid w:val="00E31B55"/>
    <w:rsid w:val="00E3230E"/>
    <w:rsid w:val="00E324CC"/>
    <w:rsid w:val="00E336D3"/>
    <w:rsid w:val="00E3373D"/>
    <w:rsid w:val="00E34407"/>
    <w:rsid w:val="00E345CD"/>
    <w:rsid w:val="00E3467F"/>
    <w:rsid w:val="00E36310"/>
    <w:rsid w:val="00E37522"/>
    <w:rsid w:val="00E37E98"/>
    <w:rsid w:val="00E40C6D"/>
    <w:rsid w:val="00E413B8"/>
    <w:rsid w:val="00E41CD1"/>
    <w:rsid w:val="00E42AC9"/>
    <w:rsid w:val="00E4336E"/>
    <w:rsid w:val="00E43441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3D45"/>
    <w:rsid w:val="00E54B20"/>
    <w:rsid w:val="00E54D81"/>
    <w:rsid w:val="00E56FD4"/>
    <w:rsid w:val="00E574B5"/>
    <w:rsid w:val="00E57526"/>
    <w:rsid w:val="00E61597"/>
    <w:rsid w:val="00E61775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831"/>
    <w:rsid w:val="00E80D2A"/>
    <w:rsid w:val="00E80FB6"/>
    <w:rsid w:val="00E811C5"/>
    <w:rsid w:val="00E82653"/>
    <w:rsid w:val="00E82A65"/>
    <w:rsid w:val="00E836AC"/>
    <w:rsid w:val="00E84310"/>
    <w:rsid w:val="00E855A7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A44"/>
    <w:rsid w:val="00E94F5B"/>
    <w:rsid w:val="00E95837"/>
    <w:rsid w:val="00E95AE8"/>
    <w:rsid w:val="00E95ECE"/>
    <w:rsid w:val="00E97001"/>
    <w:rsid w:val="00E9713D"/>
    <w:rsid w:val="00E973A9"/>
    <w:rsid w:val="00E97DF4"/>
    <w:rsid w:val="00EA00B2"/>
    <w:rsid w:val="00EA14C1"/>
    <w:rsid w:val="00EA1FBE"/>
    <w:rsid w:val="00EA251F"/>
    <w:rsid w:val="00EA2BF4"/>
    <w:rsid w:val="00EA30FC"/>
    <w:rsid w:val="00EA5DE8"/>
    <w:rsid w:val="00EA6D06"/>
    <w:rsid w:val="00EB08D2"/>
    <w:rsid w:val="00EB08DC"/>
    <w:rsid w:val="00EB0A95"/>
    <w:rsid w:val="00EB13E7"/>
    <w:rsid w:val="00EB2682"/>
    <w:rsid w:val="00EB26DB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761"/>
    <w:rsid w:val="00EC7950"/>
    <w:rsid w:val="00EC7C1B"/>
    <w:rsid w:val="00EC7D7E"/>
    <w:rsid w:val="00ED00C2"/>
    <w:rsid w:val="00ED05CE"/>
    <w:rsid w:val="00ED17A9"/>
    <w:rsid w:val="00ED17BD"/>
    <w:rsid w:val="00ED18ED"/>
    <w:rsid w:val="00ED3673"/>
    <w:rsid w:val="00ED4EF3"/>
    <w:rsid w:val="00ED4FFB"/>
    <w:rsid w:val="00ED58D4"/>
    <w:rsid w:val="00ED5D30"/>
    <w:rsid w:val="00ED7A2E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2D7"/>
    <w:rsid w:val="00EF63F4"/>
    <w:rsid w:val="00EF74E7"/>
    <w:rsid w:val="00EF7E50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105"/>
    <w:rsid w:val="00F056A6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413C5"/>
    <w:rsid w:val="00F414C4"/>
    <w:rsid w:val="00F42BE7"/>
    <w:rsid w:val="00F42D88"/>
    <w:rsid w:val="00F42F83"/>
    <w:rsid w:val="00F438DD"/>
    <w:rsid w:val="00F4404F"/>
    <w:rsid w:val="00F44146"/>
    <w:rsid w:val="00F44A58"/>
    <w:rsid w:val="00F45052"/>
    <w:rsid w:val="00F45704"/>
    <w:rsid w:val="00F464C1"/>
    <w:rsid w:val="00F46EAE"/>
    <w:rsid w:val="00F475D5"/>
    <w:rsid w:val="00F476A5"/>
    <w:rsid w:val="00F47A89"/>
    <w:rsid w:val="00F50F2A"/>
    <w:rsid w:val="00F51342"/>
    <w:rsid w:val="00F530DC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B0C"/>
    <w:rsid w:val="00F63694"/>
    <w:rsid w:val="00F63C33"/>
    <w:rsid w:val="00F6454F"/>
    <w:rsid w:val="00F646A7"/>
    <w:rsid w:val="00F64EDF"/>
    <w:rsid w:val="00F64F90"/>
    <w:rsid w:val="00F66278"/>
    <w:rsid w:val="00F664F6"/>
    <w:rsid w:val="00F67AA6"/>
    <w:rsid w:val="00F67B81"/>
    <w:rsid w:val="00F71182"/>
    <w:rsid w:val="00F7148A"/>
    <w:rsid w:val="00F717A0"/>
    <w:rsid w:val="00F71AD1"/>
    <w:rsid w:val="00F71CEF"/>
    <w:rsid w:val="00F7244E"/>
    <w:rsid w:val="00F72697"/>
    <w:rsid w:val="00F734E3"/>
    <w:rsid w:val="00F736DD"/>
    <w:rsid w:val="00F73B10"/>
    <w:rsid w:val="00F73B5D"/>
    <w:rsid w:val="00F73D02"/>
    <w:rsid w:val="00F73DD8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6253"/>
    <w:rsid w:val="00F868E5"/>
    <w:rsid w:val="00F904A5"/>
    <w:rsid w:val="00F9063E"/>
    <w:rsid w:val="00F90AD2"/>
    <w:rsid w:val="00F90DA4"/>
    <w:rsid w:val="00F91D04"/>
    <w:rsid w:val="00F91E87"/>
    <w:rsid w:val="00F9205D"/>
    <w:rsid w:val="00F922C3"/>
    <w:rsid w:val="00F930E2"/>
    <w:rsid w:val="00F942F0"/>
    <w:rsid w:val="00F94C5E"/>
    <w:rsid w:val="00F9512C"/>
    <w:rsid w:val="00F963F3"/>
    <w:rsid w:val="00F96A52"/>
    <w:rsid w:val="00F96B99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0C4"/>
    <w:rsid w:val="00FB455E"/>
    <w:rsid w:val="00FB4E84"/>
    <w:rsid w:val="00FB575F"/>
    <w:rsid w:val="00FB592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7F"/>
    <w:rsid w:val="00FC5B8A"/>
    <w:rsid w:val="00FC6E25"/>
    <w:rsid w:val="00FC7619"/>
    <w:rsid w:val="00FC7ABA"/>
    <w:rsid w:val="00FD09D6"/>
    <w:rsid w:val="00FD150A"/>
    <w:rsid w:val="00FD2124"/>
    <w:rsid w:val="00FD2A85"/>
    <w:rsid w:val="00FD2EF1"/>
    <w:rsid w:val="00FD41F9"/>
    <w:rsid w:val="00FD46A2"/>
    <w:rsid w:val="00FD5074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4DA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2B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HR33RHYHUWRF-4-2478</_dlc_DocId>
    <_dlc_DocIdUrl xmlns="c06861ca-3f08-4d07-bff7-bb15bac121f4">
      <Url>https://projects.qualcomm.com/sites/pentari/_layouts/15/DocIdRedir.aspx?ID=HR33RHYHUWRF-4-2478</Url>
      <Description>HR33RHYHUWRF-4-2478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EEE04-8937-4C45-9D88-6CF37D2EA1C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BD11F-5219-4731-BB5D-BD514AF6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Haitong</cp:lastModifiedBy>
  <cp:revision>72</cp:revision>
  <cp:lastPrinted>2009-04-22T17:01:00Z</cp:lastPrinted>
  <dcterms:created xsi:type="dcterms:W3CDTF">2017-04-20T18:32:00Z</dcterms:created>
  <dcterms:modified xsi:type="dcterms:W3CDTF">2017-05-06T05:33:00Z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e430fdd5-98a8-4cf0-b4e4-e5a80f0a9fff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